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A86" w:rsidRDefault="00963A86" w:rsidP="001923E0">
      <w:pPr>
        <w:rPr>
          <w:b/>
        </w:rPr>
      </w:pPr>
    </w:p>
    <w:p w:rsidR="001923E0" w:rsidRPr="00963A86" w:rsidRDefault="00F15B6A" w:rsidP="00A974B8">
      <w:r w:rsidRPr="00F15B6A">
        <w:rPr>
          <w:b/>
        </w:rPr>
        <w:t>Datum:</w:t>
      </w:r>
      <w:r>
        <w:t xml:space="preserve"> </w:t>
      </w:r>
      <w:r w:rsidR="000377EB">
        <w:fldChar w:fldCharType="begin"/>
      </w:r>
      <w:r w:rsidR="00CC382F">
        <w:instrText xml:space="preserve"> TIME \@ "yyyy-MM-dd" </w:instrText>
      </w:r>
      <w:r w:rsidR="000377EB">
        <w:fldChar w:fldCharType="separate"/>
      </w:r>
      <w:r w:rsidR="00EF6A68">
        <w:rPr>
          <w:noProof/>
        </w:rPr>
        <w:t>2017-05-02</w:t>
      </w:r>
      <w:r w:rsidR="000377EB">
        <w:fldChar w:fldCharType="end"/>
      </w:r>
    </w:p>
    <w:p w:rsidR="00963A86" w:rsidRPr="00BB533A" w:rsidRDefault="00963A86" w:rsidP="00963A86">
      <w:pPr>
        <w:pStyle w:val="Heading1"/>
      </w:pPr>
      <w:r>
        <w:t xml:space="preserve">Följebrev till Proposition </w:t>
      </w:r>
      <w:r w:rsidR="00F044E0">
        <w:t>5</w:t>
      </w:r>
      <w:r>
        <w:t>:</w:t>
      </w:r>
    </w:p>
    <w:p w:rsidR="005A3BC2" w:rsidRDefault="00963A86" w:rsidP="005A3BC2">
      <w:pPr>
        <w:pStyle w:val="Heading1"/>
        <w:rPr>
          <w:sz w:val="36"/>
          <w:szCs w:val="36"/>
        </w:rPr>
      </w:pPr>
      <w:r w:rsidRPr="003540DE">
        <w:rPr>
          <w:sz w:val="36"/>
          <w:szCs w:val="36"/>
        </w:rPr>
        <w:t>Studentkåren i Skövdes och Kårstyrelsens budget för 1</w:t>
      </w:r>
      <w:r w:rsidR="007621BB">
        <w:rPr>
          <w:sz w:val="36"/>
          <w:szCs w:val="36"/>
        </w:rPr>
        <w:t>7</w:t>
      </w:r>
      <w:r w:rsidRPr="003540DE">
        <w:rPr>
          <w:sz w:val="36"/>
          <w:szCs w:val="36"/>
        </w:rPr>
        <w:t>/1</w:t>
      </w:r>
      <w:r w:rsidR="007621BB">
        <w:rPr>
          <w:sz w:val="36"/>
          <w:szCs w:val="36"/>
        </w:rPr>
        <w:t>8</w:t>
      </w:r>
    </w:p>
    <w:p w:rsidR="007621BB" w:rsidRDefault="007621BB" w:rsidP="007621BB">
      <w:pPr>
        <w:pStyle w:val="Heading2"/>
      </w:pPr>
      <w:r>
        <w:t>Budgetstruktur</w:t>
      </w:r>
    </w:p>
    <w:p w:rsidR="007621BB" w:rsidRDefault="007621BB" w:rsidP="007621BB">
      <w:pPr>
        <w:tabs>
          <w:tab w:val="left" w:pos="5700"/>
        </w:tabs>
      </w:pPr>
      <w:r>
        <w:t>Budgeten för kommande räkenskapsår är annorlunda upplagd än tidigare år. Budgeten innehåller nu kategorier samt underkategorier för intäkter och kostnader för att grafiskt tydligare visa Studen</w:t>
      </w:r>
      <w:r w:rsidR="00734428">
        <w:t>t</w:t>
      </w:r>
      <w:r>
        <w:t>kårens i Skövdes intäkts- och kostnadsområden. Exempelvis ”Kansli” som kostnadskategori, med ”Kontor och IT-kostnader” som underkategori.</w:t>
      </w:r>
    </w:p>
    <w:p w:rsidR="007621BB" w:rsidRDefault="007621BB" w:rsidP="007621BB">
      <w:pPr>
        <w:tabs>
          <w:tab w:val="left" w:pos="5700"/>
        </w:tabs>
      </w:pPr>
    </w:p>
    <w:p w:rsidR="007621BB" w:rsidRDefault="007621BB" w:rsidP="007621BB">
      <w:pPr>
        <w:tabs>
          <w:tab w:val="left" w:pos="5700"/>
        </w:tabs>
      </w:pPr>
      <w:r>
        <w:t>Budgeten har nu en kontoplansbilaga för att förtydliga hur det är planerat att kostnader som faller innanför specifika budgetpostar skall bokföras mot kontoplanen. Vissa budgetposter täcker flera konton, och genom att jämföra budgetposten med hur kontot ser ut i Visma (bokföringsprogrammet) kan man nu lättare se hur det ligger till på posten.</w:t>
      </w:r>
    </w:p>
    <w:p w:rsidR="00D82AF5" w:rsidRDefault="00D82AF5" w:rsidP="007621BB">
      <w:pPr>
        <w:tabs>
          <w:tab w:val="left" w:pos="5700"/>
        </w:tabs>
      </w:pPr>
    </w:p>
    <w:p w:rsidR="007621BB" w:rsidRDefault="007621BB" w:rsidP="007621BB">
      <w:pPr>
        <w:pStyle w:val="Heading2"/>
      </w:pPr>
      <w:r w:rsidRPr="00F6476F">
        <w:t>Ny hyreskostnad</w:t>
      </w:r>
    </w:p>
    <w:p w:rsidR="007621BB" w:rsidRDefault="007621BB" w:rsidP="007621BB">
      <w:r>
        <w:t>Hyreskontraktet för kansliet förhandlas fram var 3:e år. Efter förhandlingar hamnar kommande års hyreskostnad på 370 145 kr.</w:t>
      </w:r>
    </w:p>
    <w:p w:rsidR="007621BB" w:rsidRDefault="007621BB" w:rsidP="007621BB"/>
    <w:p w:rsidR="007621BB" w:rsidRDefault="007621BB" w:rsidP="007621BB">
      <w:r>
        <w:t>Hyreskostnaden blir alltid täckt av ett lika stort bidrag enligt överenskommelse med kommunen, vilket betyder att hyreskostnaderna för kansliet inte påverkar verksamheten.</w:t>
      </w:r>
    </w:p>
    <w:p w:rsidR="007621BB" w:rsidRPr="000908DE" w:rsidRDefault="007621BB" w:rsidP="007621BB">
      <w:pPr>
        <w:pStyle w:val="Heading2"/>
      </w:pPr>
      <w:r>
        <w:t>Nytt bidrag</w:t>
      </w:r>
    </w:p>
    <w:p w:rsidR="007621BB" w:rsidRDefault="007621BB" w:rsidP="007621BB">
      <w:r>
        <w:t>Studentkåren finansieras till stor del av kommunala bidrag och bidrag från Högskolan i Skövde. Kommande verksamhetsår har Studen</w:t>
      </w:r>
      <w:r w:rsidR="00734428">
        <w:t>t</w:t>
      </w:r>
      <w:r>
        <w:t xml:space="preserve">kåren i Skövde beräknat med att få bidrag på </w:t>
      </w:r>
      <w:r w:rsidRPr="00CE34F9">
        <w:t>1</w:t>
      </w:r>
      <w:r>
        <w:t> </w:t>
      </w:r>
      <w:r w:rsidRPr="00CE34F9">
        <w:t>632</w:t>
      </w:r>
      <w:r>
        <w:t xml:space="preserve"> </w:t>
      </w:r>
      <w:r w:rsidRPr="00CE34F9">
        <w:t>834</w:t>
      </w:r>
      <w:r>
        <w:rPr>
          <w:color w:val="0B5395"/>
        </w:rPr>
        <w:t xml:space="preserve"> </w:t>
      </w:r>
      <w:r>
        <w:t>kr.</w:t>
      </w:r>
    </w:p>
    <w:p w:rsidR="007621BB" w:rsidRDefault="007621BB" w:rsidP="007621BB"/>
    <w:p w:rsidR="00F044E0" w:rsidRDefault="007621BB" w:rsidP="00F044E0">
      <w:r>
        <w:t xml:space="preserve">De kommunala bidragen bestäms vid överenskommelse mellan kommunen och kårordförande. </w:t>
      </w:r>
    </w:p>
    <w:p w:rsidR="007621BB" w:rsidRDefault="007621BB" w:rsidP="00F044E0">
      <w:pPr>
        <w:pStyle w:val="Heading2"/>
      </w:pPr>
      <w:r>
        <w:t>Nya ändring i arvode</w:t>
      </w:r>
    </w:p>
    <w:p w:rsidR="007621BB" w:rsidRDefault="007621BB" w:rsidP="007621BB">
      <w:r>
        <w:t>Arvoderingarna för studentkårens presid</w:t>
      </w:r>
      <w:r w:rsidR="00734428">
        <w:t>i</w:t>
      </w:r>
      <w:r>
        <w:t>e kommer att öka ifrån 16 000 kr/mån till 17 600 kr/mån, för att matcha det arvode Skövde Sexmästeris Kårhusgeneral tjänar.</w:t>
      </w:r>
    </w:p>
    <w:p w:rsidR="007621BB" w:rsidRDefault="007621BB" w:rsidP="007621BB"/>
    <w:p w:rsidR="007621BB" w:rsidRDefault="007621BB" w:rsidP="007621BB">
      <w:r>
        <w:t>Denna ändring blir en årlig</w:t>
      </w:r>
      <w:r w:rsidR="002A525E">
        <w:t xml:space="preserve"> arvodesökning på 40 000 kr/år.</w:t>
      </w:r>
      <w:bookmarkStart w:id="0" w:name="_GoBack"/>
      <w:bookmarkEnd w:id="0"/>
    </w:p>
    <w:p w:rsidR="007621BB" w:rsidRDefault="007621BB" w:rsidP="007621BB"/>
    <w:p w:rsidR="007621BB" w:rsidRDefault="007621BB" w:rsidP="007621BB">
      <w:r>
        <w:t>Matchningen sker för att inte värdesätta arbetsposterna monetärt annorlunda, då trots skiljda arbetsuppgifter mellan dem tre positionerna är dem alla av essentiell betydelse för Studen</w:t>
      </w:r>
      <w:r w:rsidR="00734428">
        <w:t>t</w:t>
      </w:r>
      <w:r>
        <w:t xml:space="preserve">kåren i Skövdes verksamhet, och ska värderas jämbördigt. </w:t>
      </w:r>
    </w:p>
    <w:p w:rsidR="00F044E0" w:rsidRPr="00963A86" w:rsidRDefault="00F044E0" w:rsidP="00F044E0">
      <w:r>
        <w:rPr>
          <w:rFonts w:asciiTheme="majorHAnsi" w:eastAsiaTheme="majorEastAsia" w:hAnsiTheme="majorHAnsi" w:cstheme="majorBidi"/>
          <w:b/>
          <w:bCs/>
          <w:kern w:val="32"/>
          <w:sz w:val="32"/>
          <w:szCs w:val="32"/>
        </w:rPr>
        <w:lastRenderedPageBreak/>
        <w:br/>
      </w:r>
      <w:r w:rsidRPr="00F15B6A">
        <w:rPr>
          <w:b/>
        </w:rPr>
        <w:t>Datum:</w:t>
      </w:r>
      <w:r>
        <w:t xml:space="preserve"> </w:t>
      </w:r>
      <w:r>
        <w:fldChar w:fldCharType="begin"/>
      </w:r>
      <w:r>
        <w:instrText xml:space="preserve"> TIME \@ "yyyy-MM-dd" </w:instrText>
      </w:r>
      <w:r>
        <w:fldChar w:fldCharType="separate"/>
      </w:r>
      <w:r w:rsidR="00EF6A68">
        <w:rPr>
          <w:noProof/>
        </w:rPr>
        <w:t>2017-05-02</w:t>
      </w:r>
      <w:r>
        <w:fldChar w:fldCharType="end"/>
      </w:r>
    </w:p>
    <w:p w:rsidR="007621BB" w:rsidRDefault="00F044E0" w:rsidP="00F044E0">
      <w:pPr>
        <w:pStyle w:val="Heading1"/>
      </w:pPr>
      <w:r w:rsidRPr="00F044E0">
        <w:t xml:space="preserve">Proposition 5: Studentkåren i Skövdes och Kårstyrelsens budget för </w:t>
      </w:r>
      <w:r>
        <w:t xml:space="preserve">verksamhets året </w:t>
      </w:r>
      <w:r w:rsidRPr="00F044E0">
        <w:t>17/18</w:t>
      </w:r>
    </w:p>
    <w:p w:rsidR="00F044E0" w:rsidRPr="00F044E0" w:rsidRDefault="00F044E0" w:rsidP="00F044E0"/>
    <w:p w:rsidR="007621BB" w:rsidRPr="00D82AF5" w:rsidRDefault="00F044E0" w:rsidP="00D82AF5">
      <w:r w:rsidRPr="00D82AF5">
        <w:t>Kårstyrelsen menar att fastställa Studentkåren i Skövdes samt Kårstyrelsens budget för kommande verksamhetsår i form av budgetpaketet enligt bilaga.</w:t>
      </w:r>
    </w:p>
    <w:p w:rsidR="00F044E0" w:rsidRDefault="00F044E0" w:rsidP="00F044E0"/>
    <w:p w:rsidR="00F044E0" w:rsidRDefault="00F044E0" w:rsidP="00F044E0">
      <w:pPr>
        <w:rPr>
          <w:b/>
        </w:rPr>
      </w:pPr>
      <w:r w:rsidRPr="00F044E0">
        <w:rPr>
          <w:b/>
        </w:rPr>
        <w:t>Bilagor:</w:t>
      </w:r>
    </w:p>
    <w:p w:rsidR="00F044E0" w:rsidRPr="009E3314" w:rsidRDefault="00F044E0" w:rsidP="00F044E0">
      <w:pPr>
        <w:rPr>
          <w:i/>
        </w:rPr>
      </w:pPr>
      <w:r w:rsidRPr="009E3314">
        <w:rPr>
          <w:i/>
        </w:rPr>
        <w:t>Budgetpaketet för Studentkåren i Skövde &amp; Kårstyrelsen</w:t>
      </w:r>
    </w:p>
    <w:p w:rsidR="00F044E0" w:rsidRPr="00F044E0" w:rsidRDefault="00F044E0" w:rsidP="00F044E0">
      <w:pPr>
        <w:rPr>
          <w:b/>
        </w:rPr>
      </w:pPr>
      <w:r w:rsidRPr="009E3314">
        <w:rPr>
          <w:i/>
        </w:rPr>
        <w:t>Kontoplan för Budgetposter</w:t>
      </w:r>
    </w:p>
    <w:p w:rsidR="00F044E0" w:rsidRDefault="00F044E0" w:rsidP="00F044E0"/>
    <w:p w:rsidR="00F044E0" w:rsidRDefault="00F044E0" w:rsidP="00F044E0"/>
    <w:p w:rsidR="00F044E0" w:rsidRPr="00F044E0" w:rsidRDefault="00F044E0" w:rsidP="00F044E0"/>
    <w:p w:rsidR="007621BB" w:rsidRDefault="007621BB" w:rsidP="007621BB">
      <w:pPr>
        <w:spacing w:after="200" w:line="276" w:lineRule="auto"/>
        <w:rPr>
          <w:rFonts w:asciiTheme="majorHAnsi" w:eastAsiaTheme="majorEastAsia" w:hAnsiTheme="majorHAnsi" w:cstheme="majorBidi"/>
          <w:b/>
          <w:bCs/>
          <w:kern w:val="32"/>
          <w:sz w:val="32"/>
          <w:szCs w:val="32"/>
        </w:rPr>
      </w:pPr>
    </w:p>
    <w:p w:rsidR="007621BB" w:rsidRDefault="007621BB" w:rsidP="007621BB">
      <w:pPr>
        <w:spacing w:after="200" w:line="276" w:lineRule="auto"/>
        <w:rPr>
          <w:rFonts w:asciiTheme="majorHAnsi" w:eastAsiaTheme="majorEastAsia" w:hAnsiTheme="majorHAnsi" w:cstheme="majorBidi"/>
          <w:b/>
          <w:bCs/>
          <w:kern w:val="32"/>
          <w:sz w:val="32"/>
          <w:szCs w:val="32"/>
        </w:rPr>
      </w:pPr>
    </w:p>
    <w:p w:rsidR="007621BB" w:rsidRDefault="007621BB" w:rsidP="007621BB">
      <w:pPr>
        <w:spacing w:after="200" w:line="276" w:lineRule="auto"/>
        <w:rPr>
          <w:rFonts w:asciiTheme="majorHAnsi" w:eastAsiaTheme="majorEastAsia" w:hAnsiTheme="majorHAnsi" w:cstheme="majorBidi"/>
          <w:b/>
          <w:bCs/>
          <w:kern w:val="32"/>
          <w:sz w:val="32"/>
          <w:szCs w:val="32"/>
        </w:rPr>
      </w:pPr>
    </w:p>
    <w:p w:rsidR="007621BB" w:rsidRDefault="007621BB" w:rsidP="007621BB">
      <w:pPr>
        <w:spacing w:after="200" w:line="276" w:lineRule="auto"/>
        <w:rPr>
          <w:rFonts w:asciiTheme="majorHAnsi" w:eastAsiaTheme="majorEastAsia" w:hAnsiTheme="majorHAnsi" w:cstheme="majorBidi"/>
          <w:b/>
          <w:bCs/>
          <w:kern w:val="32"/>
          <w:sz w:val="32"/>
          <w:szCs w:val="32"/>
        </w:rPr>
      </w:pPr>
    </w:p>
    <w:p w:rsidR="007621BB" w:rsidRDefault="007621BB" w:rsidP="007621BB">
      <w:pPr>
        <w:spacing w:after="200" w:line="276" w:lineRule="auto"/>
        <w:rPr>
          <w:rFonts w:asciiTheme="majorHAnsi" w:eastAsiaTheme="majorEastAsia" w:hAnsiTheme="majorHAnsi" w:cstheme="majorBidi"/>
          <w:b/>
          <w:bCs/>
          <w:kern w:val="32"/>
          <w:sz w:val="32"/>
          <w:szCs w:val="32"/>
        </w:rPr>
      </w:pPr>
    </w:p>
    <w:p w:rsidR="007621BB" w:rsidRDefault="007621BB" w:rsidP="007621BB">
      <w:pPr>
        <w:spacing w:after="200" w:line="276" w:lineRule="auto"/>
        <w:rPr>
          <w:rFonts w:asciiTheme="majorHAnsi" w:eastAsiaTheme="majorEastAsia" w:hAnsiTheme="majorHAnsi" w:cstheme="majorBidi"/>
          <w:b/>
          <w:bCs/>
          <w:kern w:val="32"/>
          <w:sz w:val="32"/>
          <w:szCs w:val="32"/>
        </w:rPr>
      </w:pPr>
    </w:p>
    <w:p w:rsidR="007621BB" w:rsidRDefault="007621BB" w:rsidP="007621BB">
      <w:pPr>
        <w:spacing w:after="200" w:line="276" w:lineRule="auto"/>
        <w:rPr>
          <w:rFonts w:asciiTheme="majorHAnsi" w:eastAsiaTheme="majorEastAsia" w:hAnsiTheme="majorHAnsi" w:cstheme="majorBidi"/>
          <w:b/>
          <w:bCs/>
          <w:kern w:val="32"/>
          <w:sz w:val="32"/>
          <w:szCs w:val="32"/>
        </w:rPr>
      </w:pPr>
    </w:p>
    <w:p w:rsidR="00B725E3" w:rsidRDefault="00B725E3" w:rsidP="00B725E3"/>
    <w:p w:rsidR="007621BB" w:rsidRPr="00B725E3" w:rsidRDefault="007621BB" w:rsidP="00B725E3"/>
    <w:p w:rsidR="00653498" w:rsidRDefault="00653498" w:rsidP="00653498">
      <w:pPr>
        <w:pStyle w:val="Heading1"/>
      </w:pPr>
      <w:r>
        <w:t>Förslag till beslut</w:t>
      </w:r>
      <w:r>
        <w:br/>
      </w:r>
      <w:r>
        <w:rPr>
          <w:b w:val="0"/>
        </w:rPr>
        <w:t>Kårs</w:t>
      </w:r>
      <w:r w:rsidRPr="00AC3DA2">
        <w:rPr>
          <w:b w:val="0"/>
        </w:rPr>
        <w:t xml:space="preserve">tyrelsen föreslår </w:t>
      </w:r>
      <w:r>
        <w:rPr>
          <w:b w:val="0"/>
        </w:rPr>
        <w:t>S</w:t>
      </w:r>
      <w:r w:rsidRPr="00AC3DA2">
        <w:rPr>
          <w:b w:val="0"/>
        </w:rPr>
        <w:t>tämman</w:t>
      </w:r>
      <w:r>
        <w:t xml:space="preserve"> </w:t>
      </w:r>
    </w:p>
    <w:p w:rsidR="00653498" w:rsidRDefault="00653498" w:rsidP="00653498"/>
    <w:p w:rsidR="00337DF6" w:rsidRDefault="00653498" w:rsidP="00653498">
      <w:r w:rsidRPr="00C7017F">
        <w:rPr>
          <w:b/>
        </w:rPr>
        <w:t>att</w:t>
      </w:r>
      <w:r w:rsidRPr="00C7017F">
        <w:rPr>
          <w:b/>
          <w:vertAlign w:val="subscript"/>
        </w:rPr>
        <w:t>1</w:t>
      </w:r>
      <w:r w:rsidRPr="008A771D">
        <w:t xml:space="preserve"> </w:t>
      </w:r>
      <w:r>
        <w:t>fastställa Kårstyrelsens budget</w:t>
      </w:r>
      <w:r w:rsidR="007621BB">
        <w:t>paket</w:t>
      </w:r>
      <w:r>
        <w:t xml:space="preserve"> för verksamhetsåret 201</w:t>
      </w:r>
      <w:r w:rsidR="007621BB">
        <w:t>7</w:t>
      </w:r>
      <w:r>
        <w:t>/201</w:t>
      </w:r>
      <w:r w:rsidR="007621BB">
        <w:t>8</w:t>
      </w:r>
      <w:r w:rsidR="00F044E0">
        <w:t xml:space="preserve"> i sin helhet med bilagor.</w:t>
      </w:r>
    </w:p>
    <w:p w:rsidR="00337DF6" w:rsidRDefault="00337DF6">
      <w:pPr>
        <w:spacing w:after="200" w:line="276" w:lineRule="auto"/>
      </w:pPr>
      <w:r>
        <w:br w:type="page"/>
      </w:r>
    </w:p>
    <w:p w:rsidR="00337DF6" w:rsidRDefault="00337DF6" w:rsidP="00337DF6"/>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7"/>
      </w:tblGrid>
      <w:tr w:rsidR="00337DF6" w:rsidTr="00D6693C">
        <w:trPr>
          <w:trHeight w:val="427"/>
        </w:trPr>
        <w:tc>
          <w:tcPr>
            <w:tcW w:w="10627" w:type="dxa"/>
            <w:shd w:val="clear" w:color="auto" w:fill="C7E2FB"/>
          </w:tcPr>
          <w:p w:rsidR="00337DF6" w:rsidRPr="009D6724" w:rsidRDefault="00337DF6" w:rsidP="00D6693C">
            <w:pPr>
              <w:rPr>
                <w:b/>
                <w:sz w:val="36"/>
                <w:szCs w:val="36"/>
              </w:rPr>
            </w:pPr>
            <w:r w:rsidRPr="009D6724">
              <w:rPr>
                <w:b/>
                <w:color w:val="0B5395"/>
                <w:sz w:val="36"/>
                <w:szCs w:val="36"/>
              </w:rPr>
              <w:t>STUDENTKÅREN I SKÖVDES BUDGET 17/18</w:t>
            </w:r>
          </w:p>
        </w:tc>
      </w:tr>
    </w:tbl>
    <w:p w:rsidR="00337DF6" w:rsidRPr="003827B8" w:rsidRDefault="00337DF6" w:rsidP="00337DF6">
      <w:pPr>
        <w:rPr>
          <w:color w:val="0B5395"/>
        </w:rPr>
      </w:pPr>
      <w:r w:rsidRPr="003827B8">
        <w:rPr>
          <w:color w:val="0B5395"/>
        </w:rPr>
        <w:t>Räkenskapsåret 2017/2018, Framtagen av Kårstyrelsen 2016/2017</w:t>
      </w:r>
    </w:p>
    <w:p w:rsidR="00337DF6" w:rsidRDefault="00337DF6" w:rsidP="00337DF6"/>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7"/>
      </w:tblGrid>
      <w:tr w:rsidR="00337DF6" w:rsidTr="00D6693C">
        <w:trPr>
          <w:trHeight w:val="427"/>
        </w:trPr>
        <w:tc>
          <w:tcPr>
            <w:tcW w:w="10627" w:type="dxa"/>
            <w:shd w:val="clear" w:color="auto" w:fill="C7E2FB"/>
          </w:tcPr>
          <w:p w:rsidR="00337DF6" w:rsidRPr="009D6724" w:rsidRDefault="00337DF6" w:rsidP="00D6693C">
            <w:pPr>
              <w:rPr>
                <w:b/>
                <w:sz w:val="32"/>
                <w:szCs w:val="32"/>
              </w:rPr>
            </w:pPr>
            <w:r>
              <w:rPr>
                <w:b/>
                <w:color w:val="0B5395"/>
                <w:sz w:val="32"/>
                <w:szCs w:val="32"/>
              </w:rPr>
              <w:t>Styrelse &amp; Medlemsbudget</w:t>
            </w:r>
          </w:p>
        </w:tc>
      </w:tr>
    </w:tbl>
    <w:p w:rsidR="00337DF6" w:rsidRDefault="00337DF6" w:rsidP="00337DF6"/>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sidRPr="003827B8">
              <w:rPr>
                <w:color w:val="0B5395"/>
                <w:sz w:val="28"/>
                <w:szCs w:val="28"/>
              </w:rPr>
              <w:t>Medlemsintäkter</w:t>
            </w:r>
            <w:r w:rsidRPr="003827B8">
              <w:rPr>
                <w:sz w:val="28"/>
                <w:szCs w:val="28"/>
              </w:rPr>
              <w:tab/>
            </w:r>
            <w:r w:rsidRPr="003827B8">
              <w:rPr>
                <w:sz w:val="28"/>
                <w:szCs w:val="28"/>
              </w:rPr>
              <w:tab/>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r>
              <w:rPr>
                <w:b/>
                <w:color w:val="0B5395"/>
                <w:sz w:val="28"/>
                <w:szCs w:val="28"/>
              </w:rPr>
              <w:t>250 000</w:t>
            </w: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Medlemsintäkter 2017/2018</w:t>
            </w:r>
          </w:p>
        </w:tc>
        <w:tc>
          <w:tcPr>
            <w:tcW w:w="4449" w:type="dxa"/>
          </w:tcPr>
          <w:p w:rsidR="00337DF6" w:rsidRPr="008569C8" w:rsidRDefault="00337DF6" w:rsidP="00D6693C">
            <w:pPr>
              <w:jc w:val="right"/>
              <w:rPr>
                <w:color w:val="0B5395"/>
              </w:rPr>
            </w:pPr>
            <w:r>
              <w:rPr>
                <w:color w:val="0B5395"/>
              </w:rPr>
              <w:t>250 000</w:t>
            </w:r>
          </w:p>
        </w:tc>
      </w:tr>
    </w:tbl>
    <w:p w:rsidR="00337DF6" w:rsidRDefault="00337DF6" w:rsidP="00337DF6"/>
    <w:p w:rsidR="00337DF6" w:rsidRDefault="00337DF6" w:rsidP="00337DF6"/>
    <w:tbl>
      <w:tblPr>
        <w:tblStyle w:val="TableGrid"/>
        <w:tblW w:w="10782" w:type="dxa"/>
        <w:tblInd w:w="-431" w:type="dxa"/>
        <w:tblLook w:val="04A0" w:firstRow="1" w:lastRow="0" w:firstColumn="1" w:lastColumn="0" w:noHBand="0" w:noVBand="1"/>
      </w:tblPr>
      <w:tblGrid>
        <w:gridCol w:w="3687"/>
        <w:gridCol w:w="7095"/>
      </w:tblGrid>
      <w:tr w:rsidR="00337DF6" w:rsidRPr="008569C8"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Resultat från Kårstyrelsen</w:t>
            </w:r>
            <w:r w:rsidRPr="003827B8">
              <w:rPr>
                <w:sz w:val="28"/>
                <w:szCs w:val="28"/>
              </w:rPr>
              <w:tab/>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8569C8" w:rsidRDefault="00382C47" w:rsidP="00D6693C">
            <w:pPr>
              <w:jc w:val="right"/>
              <w:rPr>
                <w:b/>
                <w:color w:val="0B5395"/>
                <w:sz w:val="28"/>
                <w:szCs w:val="28"/>
              </w:rPr>
            </w:pPr>
            <w:r>
              <w:rPr>
                <w:b/>
                <w:color w:val="0B5395"/>
                <w:sz w:val="28"/>
                <w:szCs w:val="28"/>
              </w:rPr>
              <w:t>-248 520</w:t>
            </w: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3827B8" w:rsidRDefault="00337DF6" w:rsidP="00D6693C">
            <w:pPr>
              <w:rPr>
                <w:color w:val="0B5395"/>
              </w:rPr>
            </w:pPr>
            <w:r>
              <w:rPr>
                <w:color w:val="0B5395"/>
              </w:rPr>
              <w:t>Kårstyrelsen</w:t>
            </w:r>
          </w:p>
        </w:tc>
        <w:tc>
          <w:tcPr>
            <w:tcW w:w="4449" w:type="dxa"/>
          </w:tcPr>
          <w:p w:rsidR="00337DF6" w:rsidRPr="008569C8" w:rsidRDefault="00382C47" w:rsidP="00D6693C">
            <w:pPr>
              <w:jc w:val="right"/>
              <w:rPr>
                <w:color w:val="0B5395"/>
              </w:rPr>
            </w:pPr>
            <w:r>
              <w:rPr>
                <w:color w:val="0B5395"/>
              </w:rPr>
              <w:t>-248 520</w:t>
            </w:r>
          </w:p>
        </w:tc>
      </w:tr>
    </w:tbl>
    <w:p w:rsidR="00337DF6" w:rsidRDefault="00337DF6" w:rsidP="00337DF6"/>
    <w:p w:rsidR="00337DF6" w:rsidRDefault="00337DF6" w:rsidP="00337DF6"/>
    <w:tbl>
      <w:tblPr>
        <w:tblStyle w:val="TableGrid"/>
        <w:tblW w:w="10782" w:type="dxa"/>
        <w:tblInd w:w="-431" w:type="dxa"/>
        <w:tblLook w:val="04A0" w:firstRow="1" w:lastRow="0" w:firstColumn="1" w:lastColumn="0" w:noHBand="0" w:noVBand="1"/>
      </w:tblPr>
      <w:tblGrid>
        <w:gridCol w:w="3687"/>
        <w:gridCol w:w="7095"/>
      </w:tblGrid>
      <w:tr w:rsidR="00337DF6" w:rsidRPr="008569C8"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Resultat från Föreningar</w:t>
            </w:r>
            <w:r w:rsidRPr="003827B8">
              <w:rPr>
                <w:sz w:val="28"/>
                <w:szCs w:val="28"/>
              </w:rPr>
              <w:tab/>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8569C8" w:rsidRDefault="000C6585" w:rsidP="00D6693C">
            <w:pPr>
              <w:jc w:val="right"/>
              <w:rPr>
                <w:b/>
                <w:color w:val="0B5395"/>
                <w:sz w:val="28"/>
                <w:szCs w:val="28"/>
              </w:rPr>
            </w:pPr>
            <w:r>
              <w:rPr>
                <w:b/>
                <w:color w:val="0B5395"/>
                <w:sz w:val="28"/>
                <w:szCs w:val="28"/>
              </w:rPr>
              <w:t>197 909</w:t>
            </w: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3827B8" w:rsidRDefault="00337DF6" w:rsidP="00D6693C">
            <w:pPr>
              <w:rPr>
                <w:color w:val="0B5395"/>
              </w:rPr>
            </w:pPr>
            <w:r>
              <w:rPr>
                <w:color w:val="0B5395"/>
              </w:rPr>
              <w:t>SköSex</w:t>
            </w:r>
          </w:p>
        </w:tc>
        <w:tc>
          <w:tcPr>
            <w:tcW w:w="4449" w:type="dxa"/>
          </w:tcPr>
          <w:p w:rsidR="00337DF6" w:rsidRPr="008569C8" w:rsidRDefault="000C6585" w:rsidP="00D6693C">
            <w:pPr>
              <w:jc w:val="right"/>
              <w:rPr>
                <w:color w:val="0B5395"/>
              </w:rPr>
            </w:pPr>
            <w:r>
              <w:rPr>
                <w:color w:val="0B5395"/>
              </w:rPr>
              <w:t>197 909</w:t>
            </w: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8569C8" w:rsidRDefault="00337DF6" w:rsidP="00D6693C">
            <w:pPr>
              <w:rPr>
                <w:color w:val="0B5395"/>
              </w:rPr>
            </w:pPr>
            <w:r w:rsidRPr="008569C8">
              <w:rPr>
                <w:color w:val="0B5395"/>
              </w:rPr>
              <w:t>ESS</w:t>
            </w:r>
          </w:p>
        </w:tc>
        <w:tc>
          <w:tcPr>
            <w:tcW w:w="4449" w:type="dxa"/>
          </w:tcPr>
          <w:p w:rsidR="00337DF6" w:rsidRPr="008569C8" w:rsidRDefault="00337DF6" w:rsidP="00D6693C">
            <w:pPr>
              <w:jc w:val="right"/>
              <w:rPr>
                <w:color w:val="0B5395"/>
              </w:rPr>
            </w:pPr>
            <w:r w:rsidRPr="008569C8">
              <w:rPr>
                <w:color w:val="0B5395"/>
              </w:rPr>
              <w:t>0</w:t>
            </w:r>
          </w:p>
        </w:tc>
      </w:tr>
    </w:tbl>
    <w:p w:rsidR="00337DF6" w:rsidRPr="008569C8" w:rsidRDefault="00337DF6" w:rsidP="00337DF6">
      <w:pPr>
        <w:rPr>
          <w:color w:val="0B5395"/>
        </w:rPr>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8569C8" w:rsidRDefault="00337DF6" w:rsidP="00D6693C">
            <w:pPr>
              <w:rPr>
                <w:color w:val="0B5395"/>
              </w:rPr>
            </w:pPr>
            <w:r w:rsidRPr="008569C8">
              <w:rPr>
                <w:color w:val="0B5395"/>
              </w:rPr>
              <w:t>Safir</w:t>
            </w:r>
          </w:p>
        </w:tc>
        <w:tc>
          <w:tcPr>
            <w:tcW w:w="4449" w:type="dxa"/>
          </w:tcPr>
          <w:p w:rsidR="00337DF6" w:rsidRPr="008569C8" w:rsidRDefault="00337DF6" w:rsidP="00D6693C">
            <w:pPr>
              <w:jc w:val="right"/>
              <w:rPr>
                <w:color w:val="0B5395"/>
              </w:rPr>
            </w:pPr>
            <w:r w:rsidRPr="008569C8">
              <w:rPr>
                <w:color w:val="0B5395"/>
              </w:rPr>
              <w:t>0</w:t>
            </w:r>
          </w:p>
        </w:tc>
      </w:tr>
    </w:tbl>
    <w:p w:rsidR="00337DF6" w:rsidRPr="008569C8" w:rsidRDefault="00337DF6" w:rsidP="00337DF6">
      <w:pPr>
        <w:rPr>
          <w:color w:val="0B5395"/>
        </w:rPr>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8569C8" w:rsidRDefault="00337DF6" w:rsidP="00D6693C">
            <w:pPr>
              <w:rPr>
                <w:color w:val="0B5395"/>
              </w:rPr>
            </w:pPr>
            <w:r w:rsidRPr="008569C8">
              <w:rPr>
                <w:color w:val="0B5395"/>
              </w:rPr>
              <w:t>Skills</w:t>
            </w:r>
          </w:p>
        </w:tc>
        <w:tc>
          <w:tcPr>
            <w:tcW w:w="4449" w:type="dxa"/>
          </w:tcPr>
          <w:p w:rsidR="00337DF6" w:rsidRPr="008569C8" w:rsidRDefault="00337DF6" w:rsidP="00D6693C">
            <w:pPr>
              <w:jc w:val="right"/>
              <w:rPr>
                <w:color w:val="0B5395"/>
              </w:rPr>
            </w:pPr>
            <w:r w:rsidRPr="008569C8">
              <w:rPr>
                <w:color w:val="0B5395"/>
              </w:rPr>
              <w:t>0</w:t>
            </w:r>
          </w:p>
        </w:tc>
      </w:tr>
    </w:tbl>
    <w:p w:rsidR="00337DF6" w:rsidRPr="008569C8" w:rsidRDefault="00337DF6" w:rsidP="00337DF6">
      <w:pPr>
        <w:rPr>
          <w:color w:val="0B5395"/>
        </w:rPr>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8569C8" w:rsidRDefault="00337DF6" w:rsidP="00D6693C">
            <w:pPr>
              <w:rPr>
                <w:color w:val="0B5395"/>
              </w:rPr>
            </w:pPr>
            <w:r w:rsidRPr="008569C8">
              <w:rPr>
                <w:color w:val="0B5395"/>
              </w:rPr>
              <w:t>Vitae</w:t>
            </w:r>
          </w:p>
        </w:tc>
        <w:tc>
          <w:tcPr>
            <w:tcW w:w="4449" w:type="dxa"/>
          </w:tcPr>
          <w:p w:rsidR="00337DF6" w:rsidRPr="008569C8" w:rsidRDefault="00337DF6" w:rsidP="00D6693C">
            <w:pPr>
              <w:jc w:val="right"/>
              <w:rPr>
                <w:color w:val="0B5395"/>
              </w:rPr>
            </w:pPr>
            <w:r w:rsidRPr="008569C8">
              <w:rPr>
                <w:color w:val="0B5395"/>
              </w:rPr>
              <w:t>0</w:t>
            </w:r>
          </w:p>
        </w:tc>
      </w:tr>
    </w:tbl>
    <w:p w:rsidR="00337DF6" w:rsidRPr="008569C8" w:rsidRDefault="00337DF6" w:rsidP="00337DF6">
      <w:pPr>
        <w:rPr>
          <w:color w:val="0B5395"/>
        </w:rPr>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8569C8" w:rsidRDefault="00337DF6" w:rsidP="00D6693C">
            <w:pPr>
              <w:rPr>
                <w:color w:val="0B5395"/>
              </w:rPr>
            </w:pPr>
            <w:r w:rsidRPr="008569C8">
              <w:rPr>
                <w:color w:val="0B5395"/>
              </w:rPr>
              <w:t>Underföreningar (Atlas2, SMS, StuLit, IC, Dokt Råd)</w:t>
            </w:r>
          </w:p>
        </w:tc>
        <w:tc>
          <w:tcPr>
            <w:tcW w:w="4449" w:type="dxa"/>
          </w:tcPr>
          <w:p w:rsidR="00337DF6" w:rsidRPr="008569C8" w:rsidRDefault="00337DF6" w:rsidP="00D6693C">
            <w:pPr>
              <w:jc w:val="right"/>
              <w:rPr>
                <w:color w:val="0B5395"/>
              </w:rPr>
            </w:pPr>
            <w:r w:rsidRPr="008569C8">
              <w:rPr>
                <w:color w:val="0B5395"/>
              </w:rPr>
              <w:t>0</w:t>
            </w:r>
          </w:p>
        </w:tc>
      </w:tr>
    </w:tbl>
    <w:p w:rsidR="00337DF6" w:rsidRPr="00F635D8" w:rsidRDefault="00337DF6" w:rsidP="00337DF6"/>
    <w:p w:rsidR="00337DF6" w:rsidRDefault="00337DF6" w:rsidP="00337DF6"/>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Pr="00F635D8" w:rsidRDefault="00337DF6" w:rsidP="00337DF6">
      <w:pPr>
        <w:tabs>
          <w:tab w:val="left" w:pos="5700"/>
        </w:tabs>
      </w:pPr>
      <w:r>
        <w:lastRenderedPageBreak/>
        <w:tab/>
      </w:r>
    </w:p>
    <w:p w:rsidR="00337DF6" w:rsidRDefault="00337DF6" w:rsidP="00337DF6">
      <w:pPr>
        <w:tabs>
          <w:tab w:val="left" w:pos="5700"/>
        </w:tabs>
      </w:pPr>
    </w:p>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7"/>
      </w:tblGrid>
      <w:tr w:rsidR="00337DF6" w:rsidTr="00D6693C">
        <w:trPr>
          <w:trHeight w:val="427"/>
        </w:trPr>
        <w:tc>
          <w:tcPr>
            <w:tcW w:w="10627" w:type="dxa"/>
            <w:shd w:val="clear" w:color="auto" w:fill="C7E2FB"/>
          </w:tcPr>
          <w:p w:rsidR="00337DF6" w:rsidRPr="009D6724" w:rsidRDefault="00337DF6" w:rsidP="00D6693C">
            <w:pPr>
              <w:rPr>
                <w:b/>
                <w:sz w:val="32"/>
                <w:szCs w:val="32"/>
              </w:rPr>
            </w:pPr>
            <w:r>
              <w:rPr>
                <w:b/>
                <w:color w:val="0B5395"/>
                <w:sz w:val="32"/>
                <w:szCs w:val="32"/>
              </w:rPr>
              <w:t>Projektbudget</w:t>
            </w:r>
          </w:p>
        </w:tc>
      </w:tr>
    </w:tbl>
    <w:p w:rsidR="00337DF6" w:rsidRDefault="00337DF6" w:rsidP="00337DF6"/>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Projekt</w:t>
            </w:r>
            <w:r w:rsidRPr="003827B8">
              <w:rPr>
                <w:sz w:val="28"/>
                <w:szCs w:val="28"/>
              </w:rPr>
              <w:tab/>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Framtid</w:t>
            </w:r>
          </w:p>
        </w:tc>
        <w:tc>
          <w:tcPr>
            <w:tcW w:w="4449" w:type="dxa"/>
          </w:tcPr>
          <w:p w:rsidR="00337DF6" w:rsidRPr="008569C8" w:rsidRDefault="00337DF6" w:rsidP="00D6693C">
            <w:pPr>
              <w:jc w:val="right"/>
              <w:rPr>
                <w:color w:val="0B5395"/>
              </w:rPr>
            </w:pPr>
            <w:r>
              <w:rPr>
                <w:color w:val="0B5395"/>
              </w:rPr>
              <w:t>+100 000</w:t>
            </w: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Introduktionen</w:t>
            </w:r>
          </w:p>
        </w:tc>
        <w:tc>
          <w:tcPr>
            <w:tcW w:w="4449" w:type="dxa"/>
          </w:tcPr>
          <w:p w:rsidR="00337DF6" w:rsidRPr="008569C8" w:rsidRDefault="000C6585" w:rsidP="00D6693C">
            <w:pPr>
              <w:jc w:val="right"/>
              <w:rPr>
                <w:color w:val="0B5395"/>
              </w:rPr>
            </w:pPr>
            <w:r>
              <w:rPr>
                <w:color w:val="0B5395"/>
              </w:rPr>
              <w:t>-10 000</w:t>
            </w: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Vårbalen</w:t>
            </w:r>
          </w:p>
        </w:tc>
        <w:tc>
          <w:tcPr>
            <w:tcW w:w="4449" w:type="dxa"/>
          </w:tcPr>
          <w:p w:rsidR="00337DF6" w:rsidRPr="008569C8" w:rsidRDefault="00337DF6" w:rsidP="00D6693C">
            <w:pPr>
              <w:jc w:val="right"/>
              <w:rPr>
                <w:color w:val="0B5395"/>
              </w:rPr>
            </w:pPr>
            <w:r>
              <w:rPr>
                <w:color w:val="0B5395"/>
              </w:rPr>
              <w:t>0</w:t>
            </w: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Stämmor</w:t>
            </w:r>
          </w:p>
        </w:tc>
        <w:tc>
          <w:tcPr>
            <w:tcW w:w="4449" w:type="dxa"/>
          </w:tcPr>
          <w:p w:rsidR="00337DF6" w:rsidRPr="008569C8" w:rsidRDefault="00337DF6" w:rsidP="00D6693C">
            <w:pPr>
              <w:jc w:val="right"/>
              <w:rPr>
                <w:color w:val="0B5395"/>
              </w:rPr>
            </w:pPr>
            <w:r>
              <w:rPr>
                <w:color w:val="0B5395"/>
              </w:rPr>
              <w:t>-3 000</w:t>
            </w: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Valberedningen</w:t>
            </w:r>
          </w:p>
        </w:tc>
        <w:tc>
          <w:tcPr>
            <w:tcW w:w="4449" w:type="dxa"/>
          </w:tcPr>
          <w:p w:rsidR="00337DF6" w:rsidRPr="008569C8" w:rsidRDefault="00337DF6" w:rsidP="00D6693C">
            <w:pPr>
              <w:jc w:val="right"/>
              <w:rPr>
                <w:color w:val="0B5395"/>
              </w:rPr>
            </w:pPr>
            <w:r>
              <w:rPr>
                <w:color w:val="0B5395"/>
              </w:rPr>
              <w:t>-500</w:t>
            </w:r>
          </w:p>
        </w:tc>
      </w:tr>
    </w:tbl>
    <w:p w:rsidR="00337DF6" w:rsidRDefault="00337DF6" w:rsidP="00337DF6"/>
    <w:p w:rsidR="00337DF6" w:rsidRDefault="00337DF6" w:rsidP="00337DF6">
      <w:pPr>
        <w:tabs>
          <w:tab w:val="left" w:pos="5700"/>
        </w:tabs>
      </w:pPr>
    </w:p>
    <w:tbl>
      <w:tblPr>
        <w:tblStyle w:val="TableGrid"/>
        <w:tblW w:w="10782" w:type="dxa"/>
        <w:tblInd w:w="-431" w:type="dxa"/>
        <w:tblLook w:val="04A0" w:firstRow="1" w:lastRow="0" w:firstColumn="1" w:lastColumn="0" w:noHBand="0" w:noVBand="1"/>
      </w:tblPr>
      <w:tblGrid>
        <w:gridCol w:w="3687"/>
        <w:gridCol w:w="7095"/>
      </w:tblGrid>
      <w:tr w:rsidR="00337DF6" w:rsidRPr="008569C8"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SFS / SamS</w:t>
            </w:r>
            <w:r w:rsidRPr="003827B8">
              <w:rPr>
                <w:sz w:val="28"/>
                <w:szCs w:val="28"/>
              </w:rPr>
              <w:tab/>
            </w:r>
            <w:r w:rsidRPr="003827B8">
              <w:rPr>
                <w:sz w:val="28"/>
                <w:szCs w:val="28"/>
              </w:rPr>
              <w:tab/>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8569C8" w:rsidRDefault="00337DF6" w:rsidP="00D6693C">
            <w:pPr>
              <w:jc w:val="right"/>
              <w:rPr>
                <w:b/>
                <w:color w:val="0B5395"/>
                <w:sz w:val="28"/>
                <w:szCs w:val="28"/>
              </w:rPr>
            </w:pP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444197" w:rsidRDefault="00337DF6" w:rsidP="00D6693C">
            <w:pPr>
              <w:rPr>
                <w:color w:val="0B5395"/>
              </w:rPr>
            </w:pPr>
            <w:r>
              <w:rPr>
                <w:color w:val="0B5395"/>
              </w:rPr>
              <w:t>SFS Medlemskapskostnad</w:t>
            </w:r>
          </w:p>
        </w:tc>
        <w:tc>
          <w:tcPr>
            <w:tcW w:w="4449" w:type="dxa"/>
          </w:tcPr>
          <w:p w:rsidR="00337DF6" w:rsidRPr="008569C8" w:rsidRDefault="00337DF6" w:rsidP="00D6693C">
            <w:pPr>
              <w:jc w:val="right"/>
              <w:rPr>
                <w:color w:val="0B5395"/>
              </w:rPr>
            </w:pPr>
            <w:r>
              <w:rPr>
                <w:color w:val="0B5395"/>
              </w:rPr>
              <w:t>-22 176</w:t>
            </w: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444197" w:rsidRDefault="00337DF6" w:rsidP="00D6693C">
            <w:pPr>
              <w:rPr>
                <w:color w:val="0B5395"/>
              </w:rPr>
            </w:pPr>
            <w:r>
              <w:rPr>
                <w:color w:val="0B5395"/>
              </w:rPr>
              <w:t>SamS Medlemskapskostnad</w:t>
            </w:r>
          </w:p>
        </w:tc>
        <w:tc>
          <w:tcPr>
            <w:tcW w:w="4449" w:type="dxa"/>
          </w:tcPr>
          <w:p w:rsidR="00337DF6" w:rsidRPr="008569C8" w:rsidRDefault="00337DF6" w:rsidP="00D6693C">
            <w:pPr>
              <w:jc w:val="right"/>
              <w:rPr>
                <w:color w:val="0B5395"/>
              </w:rPr>
            </w:pPr>
            <w:r>
              <w:rPr>
                <w:color w:val="0B5395"/>
              </w:rPr>
              <w:t>-2 000</w:t>
            </w: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Pr="00444197" w:rsidRDefault="00337DF6" w:rsidP="00D6693C">
            <w:pPr>
              <w:rPr>
                <w:color w:val="0B5395"/>
              </w:rPr>
            </w:pPr>
            <w:r>
              <w:rPr>
                <w:color w:val="0B5395"/>
              </w:rPr>
              <w:t>SamS Träffar</w:t>
            </w:r>
          </w:p>
        </w:tc>
        <w:tc>
          <w:tcPr>
            <w:tcW w:w="4449" w:type="dxa"/>
          </w:tcPr>
          <w:p w:rsidR="00337DF6" w:rsidRPr="008569C8" w:rsidRDefault="00337DF6" w:rsidP="00D6693C">
            <w:pPr>
              <w:jc w:val="right"/>
              <w:rPr>
                <w:color w:val="0B5395"/>
              </w:rPr>
            </w:pPr>
            <w:r>
              <w:rPr>
                <w:color w:val="0B5395"/>
              </w:rPr>
              <w:t>-3 000</w:t>
            </w:r>
          </w:p>
        </w:tc>
      </w:tr>
    </w:tbl>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D82AF5" w:rsidRDefault="00D82AF5"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82C47" w:rsidRDefault="00382C47" w:rsidP="00337DF6">
      <w:pPr>
        <w:tabs>
          <w:tab w:val="left" w:pos="5700"/>
        </w:tabs>
      </w:pPr>
    </w:p>
    <w:p w:rsidR="00382C47" w:rsidRDefault="00382C47" w:rsidP="00337DF6">
      <w:pPr>
        <w:tabs>
          <w:tab w:val="left" w:pos="5700"/>
        </w:tabs>
      </w:pPr>
    </w:p>
    <w:p w:rsidR="00382C47" w:rsidRDefault="00382C47" w:rsidP="00337DF6">
      <w:pPr>
        <w:tabs>
          <w:tab w:val="left" w:pos="5700"/>
        </w:tabs>
      </w:pPr>
    </w:p>
    <w:p w:rsidR="00337DF6" w:rsidRPr="00F635D8" w:rsidRDefault="00337DF6" w:rsidP="00337DF6">
      <w:pPr>
        <w:tabs>
          <w:tab w:val="left" w:pos="5700"/>
        </w:tabs>
      </w:pPr>
      <w:r>
        <w:tab/>
      </w:r>
    </w:p>
    <w:p w:rsidR="00337DF6" w:rsidRDefault="00337DF6" w:rsidP="00337DF6">
      <w:pPr>
        <w:tabs>
          <w:tab w:val="left" w:pos="5700"/>
        </w:tabs>
      </w:pPr>
    </w:p>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7"/>
        <w:gridCol w:w="6940"/>
      </w:tblGrid>
      <w:tr w:rsidR="00337DF6" w:rsidTr="00D6693C">
        <w:trPr>
          <w:trHeight w:val="427"/>
        </w:trPr>
        <w:tc>
          <w:tcPr>
            <w:tcW w:w="3687" w:type="dxa"/>
            <w:shd w:val="clear" w:color="auto" w:fill="C7E2FB"/>
          </w:tcPr>
          <w:p w:rsidR="00337DF6" w:rsidRPr="009D6724" w:rsidRDefault="009C7893" w:rsidP="00D6693C">
            <w:pPr>
              <w:rPr>
                <w:b/>
                <w:sz w:val="32"/>
                <w:szCs w:val="32"/>
              </w:rPr>
            </w:pPr>
            <w:r>
              <w:rPr>
                <w:b/>
                <w:color w:val="0B5395"/>
                <w:sz w:val="32"/>
                <w:szCs w:val="32"/>
              </w:rPr>
              <w:t>Studentkårens resultat</w:t>
            </w:r>
          </w:p>
        </w:tc>
        <w:tc>
          <w:tcPr>
            <w:tcW w:w="6940" w:type="dxa"/>
            <w:tcBorders>
              <w:top w:val="nil"/>
              <w:right w:val="nil"/>
            </w:tcBorders>
            <w:shd w:val="clear" w:color="auto" w:fill="FFFFFF" w:themeFill="background1"/>
          </w:tcPr>
          <w:p w:rsidR="00337DF6" w:rsidRDefault="00382C47" w:rsidP="00D6693C">
            <w:pPr>
              <w:jc w:val="right"/>
              <w:rPr>
                <w:b/>
                <w:color w:val="0B5395"/>
                <w:sz w:val="32"/>
                <w:szCs w:val="32"/>
              </w:rPr>
            </w:pPr>
            <w:r>
              <w:rPr>
                <w:b/>
                <w:color w:val="0B5395"/>
                <w:sz w:val="32"/>
                <w:szCs w:val="32"/>
              </w:rPr>
              <w:t>268 713</w:t>
            </w:r>
          </w:p>
        </w:tc>
      </w:tr>
    </w:tbl>
    <w:p w:rsidR="00337DF6" w:rsidRDefault="00337DF6" w:rsidP="00337DF6">
      <w:pPr>
        <w:tabs>
          <w:tab w:val="left" w:pos="5700"/>
        </w:tabs>
      </w:pPr>
    </w:p>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7"/>
      </w:tblGrid>
      <w:tr w:rsidR="00337DF6" w:rsidTr="00D6693C">
        <w:trPr>
          <w:trHeight w:val="427"/>
        </w:trPr>
        <w:tc>
          <w:tcPr>
            <w:tcW w:w="10627" w:type="dxa"/>
            <w:shd w:val="clear" w:color="auto" w:fill="C7E2FB"/>
          </w:tcPr>
          <w:p w:rsidR="00337DF6" w:rsidRPr="009D6724" w:rsidRDefault="00337DF6" w:rsidP="00D6693C">
            <w:pPr>
              <w:rPr>
                <w:b/>
                <w:sz w:val="36"/>
                <w:szCs w:val="36"/>
              </w:rPr>
            </w:pPr>
            <w:r>
              <w:rPr>
                <w:b/>
                <w:color w:val="0B5395"/>
                <w:sz w:val="36"/>
                <w:szCs w:val="36"/>
              </w:rPr>
              <w:t>KÅRSTYRELSENS BUDGET</w:t>
            </w:r>
            <w:r w:rsidRPr="009D6724">
              <w:rPr>
                <w:b/>
                <w:color w:val="0B5395"/>
                <w:sz w:val="36"/>
                <w:szCs w:val="36"/>
              </w:rPr>
              <w:t xml:space="preserve"> 17/18</w:t>
            </w:r>
          </w:p>
        </w:tc>
      </w:tr>
    </w:tbl>
    <w:p w:rsidR="00337DF6" w:rsidRPr="003827B8" w:rsidRDefault="00337DF6" w:rsidP="00337DF6">
      <w:pPr>
        <w:rPr>
          <w:color w:val="0B5395"/>
        </w:rPr>
      </w:pPr>
      <w:r w:rsidRPr="003827B8">
        <w:rPr>
          <w:color w:val="0B5395"/>
        </w:rPr>
        <w:t>Räkenskapsåret 2017/2018, Framtagen av Kårstyrelsen 2016/2017</w:t>
      </w:r>
    </w:p>
    <w:p w:rsidR="00337DF6" w:rsidRDefault="00337DF6" w:rsidP="00337DF6">
      <w:pPr>
        <w:tabs>
          <w:tab w:val="left" w:pos="5700"/>
        </w:tabs>
      </w:pPr>
    </w:p>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7"/>
      </w:tblGrid>
      <w:tr w:rsidR="00337DF6" w:rsidTr="00D6693C">
        <w:trPr>
          <w:trHeight w:val="427"/>
        </w:trPr>
        <w:tc>
          <w:tcPr>
            <w:tcW w:w="10627" w:type="dxa"/>
            <w:shd w:val="clear" w:color="auto" w:fill="C7E2FB"/>
          </w:tcPr>
          <w:p w:rsidR="00337DF6" w:rsidRPr="009D6724" w:rsidRDefault="00337DF6" w:rsidP="00D6693C">
            <w:pPr>
              <w:rPr>
                <w:b/>
                <w:sz w:val="32"/>
                <w:szCs w:val="32"/>
              </w:rPr>
            </w:pPr>
            <w:r w:rsidRPr="009D6724">
              <w:rPr>
                <w:b/>
                <w:color w:val="0B5395"/>
                <w:sz w:val="32"/>
                <w:szCs w:val="32"/>
              </w:rPr>
              <w:t>Intäkter</w:t>
            </w:r>
          </w:p>
        </w:tc>
      </w:tr>
    </w:tbl>
    <w:p w:rsidR="00337DF6" w:rsidRDefault="00337DF6" w:rsidP="00337DF6"/>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Bidrag</w:t>
            </w:r>
            <w:r w:rsidRPr="003827B8">
              <w:rPr>
                <w:sz w:val="28"/>
                <w:szCs w:val="28"/>
              </w:rPr>
              <w:tab/>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Sponsring/bidrag</w:t>
            </w:r>
          </w:p>
        </w:tc>
        <w:tc>
          <w:tcPr>
            <w:tcW w:w="4449" w:type="dxa"/>
          </w:tcPr>
          <w:p w:rsidR="00337DF6" w:rsidRPr="008569C8" w:rsidRDefault="00337DF6" w:rsidP="00D6693C">
            <w:pPr>
              <w:jc w:val="right"/>
              <w:rPr>
                <w:color w:val="0B5395"/>
              </w:rPr>
            </w:pPr>
            <w:r>
              <w:rPr>
                <w:color w:val="0B5395"/>
              </w:rPr>
              <w:t>1 632 834</w:t>
            </w:r>
          </w:p>
        </w:tc>
      </w:tr>
    </w:tbl>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Försäljning</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Märken &amp; Pins</w:t>
            </w:r>
          </w:p>
        </w:tc>
        <w:tc>
          <w:tcPr>
            <w:tcW w:w="4449" w:type="dxa"/>
          </w:tcPr>
          <w:p w:rsidR="00337DF6" w:rsidRPr="008569C8" w:rsidRDefault="00337DF6" w:rsidP="00D6693C">
            <w:pPr>
              <w:jc w:val="right"/>
              <w:rPr>
                <w:color w:val="0B5395"/>
              </w:rPr>
            </w:pPr>
            <w:r>
              <w:rPr>
                <w:color w:val="0B5395"/>
              </w:rPr>
              <w:t>2500</w:t>
            </w: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Kontorsmaterial</w:t>
            </w:r>
          </w:p>
        </w:tc>
        <w:tc>
          <w:tcPr>
            <w:tcW w:w="4449" w:type="dxa"/>
          </w:tcPr>
          <w:p w:rsidR="00337DF6" w:rsidRPr="008569C8" w:rsidRDefault="00337DF6" w:rsidP="00D6693C">
            <w:pPr>
              <w:jc w:val="right"/>
              <w:rPr>
                <w:color w:val="0B5395"/>
              </w:rPr>
            </w:pPr>
            <w:r>
              <w:rPr>
                <w:color w:val="0B5395"/>
              </w:rPr>
              <w:t>2000</w:t>
            </w: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Skåpsuthyrning</w:t>
            </w:r>
          </w:p>
        </w:tc>
        <w:tc>
          <w:tcPr>
            <w:tcW w:w="4449" w:type="dxa"/>
          </w:tcPr>
          <w:p w:rsidR="00337DF6" w:rsidRPr="008569C8" w:rsidRDefault="00337DF6" w:rsidP="00D6693C">
            <w:pPr>
              <w:jc w:val="right"/>
              <w:rPr>
                <w:color w:val="0B5395"/>
              </w:rPr>
            </w:pPr>
            <w:r>
              <w:rPr>
                <w:color w:val="0B5395"/>
              </w:rPr>
              <w:t>4000</w:t>
            </w:r>
          </w:p>
        </w:tc>
      </w:tr>
    </w:tbl>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Övriga Intäkter</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Övriga Intäkter</w:t>
            </w:r>
          </w:p>
        </w:tc>
        <w:tc>
          <w:tcPr>
            <w:tcW w:w="4449" w:type="dxa"/>
          </w:tcPr>
          <w:p w:rsidR="00337DF6" w:rsidRPr="008569C8" w:rsidRDefault="00337DF6" w:rsidP="00D6693C">
            <w:pPr>
              <w:jc w:val="right"/>
              <w:rPr>
                <w:color w:val="0B5395"/>
              </w:rPr>
            </w:pPr>
            <w:r>
              <w:rPr>
                <w:color w:val="0B5395"/>
              </w:rPr>
              <w:t>10 000</w:t>
            </w:r>
          </w:p>
        </w:tc>
      </w:tr>
    </w:tbl>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Pr="00F635D8" w:rsidRDefault="00337DF6" w:rsidP="00337DF6">
      <w:pPr>
        <w:tabs>
          <w:tab w:val="left" w:pos="5700"/>
        </w:tabs>
      </w:pPr>
    </w:p>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7"/>
        <w:gridCol w:w="6940"/>
      </w:tblGrid>
      <w:tr w:rsidR="00337DF6" w:rsidTr="00D6693C">
        <w:trPr>
          <w:trHeight w:val="427"/>
        </w:trPr>
        <w:tc>
          <w:tcPr>
            <w:tcW w:w="3687" w:type="dxa"/>
            <w:shd w:val="clear" w:color="auto" w:fill="C7E2FB"/>
          </w:tcPr>
          <w:p w:rsidR="00337DF6" w:rsidRPr="009D6724" w:rsidRDefault="00337DF6" w:rsidP="00D6693C">
            <w:pPr>
              <w:rPr>
                <w:b/>
                <w:sz w:val="32"/>
                <w:szCs w:val="32"/>
              </w:rPr>
            </w:pPr>
            <w:r>
              <w:rPr>
                <w:b/>
                <w:color w:val="0B5395"/>
                <w:sz w:val="32"/>
                <w:szCs w:val="32"/>
              </w:rPr>
              <w:t>Totala Intäkter</w:t>
            </w:r>
          </w:p>
        </w:tc>
        <w:tc>
          <w:tcPr>
            <w:tcW w:w="6940" w:type="dxa"/>
            <w:tcBorders>
              <w:top w:val="nil"/>
              <w:right w:val="nil"/>
            </w:tcBorders>
            <w:shd w:val="clear" w:color="auto" w:fill="FFFFFF" w:themeFill="background1"/>
          </w:tcPr>
          <w:p w:rsidR="00337DF6" w:rsidRDefault="00314B1E" w:rsidP="00D6693C">
            <w:pPr>
              <w:jc w:val="right"/>
              <w:rPr>
                <w:b/>
                <w:color w:val="0B5395"/>
                <w:sz w:val="32"/>
                <w:szCs w:val="32"/>
              </w:rPr>
            </w:pPr>
            <w:r>
              <w:rPr>
                <w:b/>
                <w:color w:val="0B5395"/>
                <w:sz w:val="32"/>
                <w:szCs w:val="32"/>
              </w:rPr>
              <w:t>1 651 334</w:t>
            </w:r>
          </w:p>
        </w:tc>
      </w:tr>
    </w:tbl>
    <w:p w:rsidR="00337DF6" w:rsidRDefault="00337DF6" w:rsidP="00337DF6">
      <w:pPr>
        <w:tabs>
          <w:tab w:val="left" w:pos="5700"/>
        </w:tabs>
      </w:pPr>
    </w:p>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7"/>
      </w:tblGrid>
      <w:tr w:rsidR="00337DF6" w:rsidTr="00D6693C">
        <w:trPr>
          <w:trHeight w:val="427"/>
        </w:trPr>
        <w:tc>
          <w:tcPr>
            <w:tcW w:w="10627" w:type="dxa"/>
            <w:shd w:val="clear" w:color="auto" w:fill="C7E2FB"/>
          </w:tcPr>
          <w:p w:rsidR="00337DF6" w:rsidRPr="009D6724" w:rsidRDefault="00337DF6" w:rsidP="00D6693C">
            <w:pPr>
              <w:rPr>
                <w:b/>
                <w:sz w:val="32"/>
                <w:szCs w:val="32"/>
              </w:rPr>
            </w:pPr>
            <w:r>
              <w:rPr>
                <w:b/>
                <w:color w:val="0B5395"/>
                <w:sz w:val="32"/>
                <w:szCs w:val="32"/>
              </w:rPr>
              <w:lastRenderedPageBreak/>
              <w:t>Kostnader</w:t>
            </w:r>
          </w:p>
        </w:tc>
      </w:tr>
    </w:tbl>
    <w:p w:rsidR="00337DF6" w:rsidRDefault="00337DF6" w:rsidP="00337DF6"/>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Kostnader för personal</w:t>
            </w:r>
            <w:r w:rsidRPr="003827B8">
              <w:rPr>
                <w:sz w:val="28"/>
                <w:szCs w:val="28"/>
              </w:rPr>
              <w:tab/>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337DF6" w:rsidRPr="008569C8" w:rsidTr="00D6693C">
        <w:trPr>
          <w:trHeight w:val="225"/>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Default="00337DF6" w:rsidP="00D6693C">
            <w:r>
              <w:rPr>
                <w:color w:val="0B5395"/>
              </w:rPr>
              <w:t>Arvoderade</w:t>
            </w:r>
          </w:p>
        </w:tc>
        <w:tc>
          <w:tcPr>
            <w:tcW w:w="6515" w:type="dxa"/>
            <w:tcBorders>
              <w:left w:val="single" w:sz="4" w:space="0" w:color="4F81BD" w:themeColor="accent1"/>
            </w:tcBorders>
          </w:tcPr>
          <w:p w:rsidR="00337DF6" w:rsidRPr="00C14E8F" w:rsidRDefault="00337DF6" w:rsidP="00D6693C">
            <w:pPr>
              <w:jc w:val="right"/>
              <w:rPr>
                <w:b/>
                <w:color w:val="0B5395"/>
              </w:rPr>
            </w:pPr>
            <w:r w:rsidRPr="00C14E8F">
              <w:rPr>
                <w:b/>
                <w:color w:val="0B5395"/>
              </w:rPr>
              <w:t>555 119</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Arvoderingar</w:t>
            </w:r>
          </w:p>
        </w:tc>
        <w:tc>
          <w:tcPr>
            <w:tcW w:w="4318" w:type="dxa"/>
          </w:tcPr>
          <w:p w:rsidR="00337DF6" w:rsidRPr="008569C8" w:rsidRDefault="00337DF6" w:rsidP="00D6693C">
            <w:pPr>
              <w:jc w:val="right"/>
              <w:rPr>
                <w:color w:val="0B5395"/>
              </w:rPr>
            </w:pPr>
            <w:r>
              <w:rPr>
                <w:color w:val="0B5395"/>
              </w:rPr>
              <w:t>440 000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Arbetsgivaravgift Arvoderade</w:t>
            </w:r>
          </w:p>
        </w:tc>
        <w:tc>
          <w:tcPr>
            <w:tcW w:w="4318" w:type="dxa"/>
          </w:tcPr>
          <w:p w:rsidR="00337DF6" w:rsidRPr="008569C8" w:rsidRDefault="00337DF6" w:rsidP="00D6693C">
            <w:pPr>
              <w:jc w:val="right"/>
              <w:rPr>
                <w:color w:val="0B5395"/>
              </w:rPr>
            </w:pPr>
            <w:r>
              <w:rPr>
                <w:color w:val="0B5395"/>
              </w:rPr>
              <w:t>138 248</w:t>
            </w:r>
          </w:p>
        </w:tc>
      </w:tr>
    </w:tbl>
    <w:p w:rsidR="00337DF6" w:rsidRDefault="00337DF6" w:rsidP="00337DF6">
      <w:pPr>
        <w:tabs>
          <w:tab w:val="left" w:pos="5700"/>
        </w:tabs>
      </w:pPr>
    </w:p>
    <w:p w:rsidR="00337DF6" w:rsidRDefault="00337DF6" w:rsidP="00337DF6">
      <w:pPr>
        <w:tabs>
          <w:tab w:val="left" w:pos="5700"/>
        </w:tabs>
      </w:pPr>
      <w:r>
        <w:tab/>
      </w: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337DF6" w:rsidRPr="008569C8" w:rsidTr="00D6693C">
        <w:trPr>
          <w:trHeight w:val="225"/>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Default="00337DF6" w:rsidP="00D6693C">
            <w:r>
              <w:rPr>
                <w:color w:val="0B5395"/>
              </w:rPr>
              <w:t>Kanslipersonal</w:t>
            </w:r>
          </w:p>
        </w:tc>
        <w:tc>
          <w:tcPr>
            <w:tcW w:w="6515" w:type="dxa"/>
            <w:tcBorders>
              <w:left w:val="single" w:sz="4" w:space="0" w:color="4F81BD" w:themeColor="accent1"/>
            </w:tcBorders>
          </w:tcPr>
          <w:p w:rsidR="00337DF6" w:rsidRPr="00705B62" w:rsidRDefault="00337DF6" w:rsidP="00D6693C">
            <w:pPr>
              <w:jc w:val="right"/>
              <w:rPr>
                <w:b/>
                <w:color w:val="0B5395"/>
              </w:rPr>
            </w:pPr>
            <w:r w:rsidRPr="00705B62">
              <w:rPr>
                <w:b/>
                <w:color w:val="0B5395"/>
              </w:rPr>
              <w:t>638 981</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Lön</w:t>
            </w:r>
          </w:p>
        </w:tc>
        <w:tc>
          <w:tcPr>
            <w:tcW w:w="4318" w:type="dxa"/>
          </w:tcPr>
          <w:p w:rsidR="00337DF6" w:rsidRPr="008569C8" w:rsidRDefault="00337DF6" w:rsidP="00D6693C">
            <w:pPr>
              <w:jc w:val="right"/>
              <w:rPr>
                <w:color w:val="0B5395"/>
              </w:rPr>
            </w:pPr>
            <w:r>
              <w:rPr>
                <w:color w:val="0B5395"/>
              </w:rPr>
              <w:t>369 412</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Arbetsgivaravgift</w:t>
            </w:r>
          </w:p>
        </w:tc>
        <w:tc>
          <w:tcPr>
            <w:tcW w:w="4318" w:type="dxa"/>
          </w:tcPr>
          <w:p w:rsidR="00337DF6" w:rsidRPr="008569C8" w:rsidRDefault="00337DF6" w:rsidP="00D6693C">
            <w:pPr>
              <w:jc w:val="right"/>
              <w:rPr>
                <w:color w:val="0B5395"/>
              </w:rPr>
            </w:pPr>
            <w:r>
              <w:rPr>
                <w:color w:val="0B5395"/>
              </w:rPr>
              <w:t>116 069</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Bokföring</w:t>
            </w:r>
          </w:p>
        </w:tc>
        <w:tc>
          <w:tcPr>
            <w:tcW w:w="4318" w:type="dxa"/>
          </w:tcPr>
          <w:p w:rsidR="00337DF6" w:rsidRPr="008569C8" w:rsidRDefault="00337DF6" w:rsidP="00D6693C">
            <w:pPr>
              <w:jc w:val="right"/>
              <w:rPr>
                <w:color w:val="0B5395"/>
              </w:rPr>
            </w:pPr>
            <w:r>
              <w:rPr>
                <w:color w:val="0B5395"/>
              </w:rPr>
              <w:t>150 000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Hälso &amp; Friskvård</w:t>
            </w:r>
          </w:p>
        </w:tc>
        <w:tc>
          <w:tcPr>
            <w:tcW w:w="4318" w:type="dxa"/>
          </w:tcPr>
          <w:p w:rsidR="00337DF6" w:rsidRPr="008569C8" w:rsidRDefault="00337DF6" w:rsidP="00D6693C">
            <w:pPr>
              <w:jc w:val="right"/>
              <w:rPr>
                <w:color w:val="0B5395"/>
              </w:rPr>
            </w:pPr>
            <w:r>
              <w:rPr>
                <w:color w:val="0B5395"/>
              </w:rPr>
              <w:t>2500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Övriga Personalkostnader</w:t>
            </w:r>
          </w:p>
        </w:tc>
        <w:tc>
          <w:tcPr>
            <w:tcW w:w="4318" w:type="dxa"/>
          </w:tcPr>
          <w:p w:rsidR="00337DF6" w:rsidRPr="008569C8" w:rsidRDefault="00337DF6" w:rsidP="00D6693C">
            <w:pPr>
              <w:jc w:val="right"/>
              <w:rPr>
                <w:color w:val="0B5395"/>
              </w:rPr>
            </w:pPr>
            <w:r>
              <w:rPr>
                <w:color w:val="0B5395"/>
              </w:rPr>
              <w:t>1000</w:t>
            </w:r>
          </w:p>
        </w:tc>
      </w:tr>
    </w:tbl>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Personalkostnader</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r>
              <w:rPr>
                <w:b/>
                <w:color w:val="0B5395"/>
                <w:sz w:val="28"/>
                <w:szCs w:val="28"/>
              </w:rPr>
              <w:t>1 194 100</w:t>
            </w:r>
          </w:p>
        </w:tc>
      </w:tr>
    </w:tbl>
    <w:p w:rsidR="00337DF6" w:rsidRDefault="00337DF6" w:rsidP="00337DF6">
      <w:pPr>
        <w:tabs>
          <w:tab w:val="left" w:pos="5700"/>
        </w:tabs>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Kansli</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337DF6" w:rsidRPr="008569C8" w:rsidTr="00D6693C">
        <w:trPr>
          <w:trHeight w:val="225"/>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Default="00337DF6" w:rsidP="00D6693C">
            <w:r>
              <w:rPr>
                <w:color w:val="0B5395"/>
              </w:rPr>
              <w:t>Lokalkostnader &amp; Underhåll</w:t>
            </w:r>
          </w:p>
        </w:tc>
        <w:tc>
          <w:tcPr>
            <w:tcW w:w="6515" w:type="dxa"/>
            <w:tcBorders>
              <w:left w:val="single" w:sz="4" w:space="0" w:color="4F81BD" w:themeColor="accent1"/>
            </w:tcBorders>
          </w:tcPr>
          <w:p w:rsidR="00337DF6" w:rsidRPr="00E60AE7" w:rsidRDefault="00337DF6" w:rsidP="00D6693C">
            <w:pPr>
              <w:jc w:val="right"/>
              <w:rPr>
                <w:b/>
                <w:color w:val="0B5395"/>
              </w:rPr>
            </w:pPr>
            <w:r w:rsidRPr="00E60AE7">
              <w:rPr>
                <w:b/>
                <w:color w:val="0B5395"/>
              </w:rPr>
              <w:t>412 554</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Hyreskostnader</w:t>
            </w:r>
          </w:p>
        </w:tc>
        <w:tc>
          <w:tcPr>
            <w:tcW w:w="4318" w:type="dxa"/>
          </w:tcPr>
          <w:p w:rsidR="00337DF6" w:rsidRPr="008569C8" w:rsidRDefault="00337DF6" w:rsidP="00D6693C">
            <w:pPr>
              <w:jc w:val="right"/>
              <w:rPr>
                <w:color w:val="0B5395"/>
              </w:rPr>
            </w:pPr>
            <w:r>
              <w:rPr>
                <w:color w:val="0B5395"/>
              </w:rPr>
              <w:t>370 154</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Hyreskostnader, förråd</w:t>
            </w:r>
          </w:p>
        </w:tc>
        <w:tc>
          <w:tcPr>
            <w:tcW w:w="4318" w:type="dxa"/>
          </w:tcPr>
          <w:p w:rsidR="00337DF6" w:rsidRPr="008569C8" w:rsidRDefault="00337DF6" w:rsidP="00D6693C">
            <w:pPr>
              <w:jc w:val="right"/>
              <w:rPr>
                <w:color w:val="0B5395"/>
              </w:rPr>
            </w:pPr>
            <w:r>
              <w:rPr>
                <w:color w:val="0B5395"/>
              </w:rPr>
              <w:t>27 000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Städ &amp; Hygien</w:t>
            </w:r>
          </w:p>
        </w:tc>
        <w:tc>
          <w:tcPr>
            <w:tcW w:w="4318" w:type="dxa"/>
          </w:tcPr>
          <w:p w:rsidR="00337DF6" w:rsidRPr="008569C8" w:rsidRDefault="00337DF6" w:rsidP="00D6693C">
            <w:pPr>
              <w:jc w:val="right"/>
              <w:rPr>
                <w:color w:val="0B5395"/>
              </w:rPr>
            </w:pPr>
            <w:r>
              <w:rPr>
                <w:color w:val="0B5395"/>
              </w:rPr>
              <w:t>400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Förbrukningsinventarier</w:t>
            </w:r>
          </w:p>
        </w:tc>
        <w:tc>
          <w:tcPr>
            <w:tcW w:w="4318" w:type="dxa"/>
          </w:tcPr>
          <w:p w:rsidR="00337DF6" w:rsidRPr="008569C8" w:rsidRDefault="00337DF6" w:rsidP="00D6693C">
            <w:pPr>
              <w:jc w:val="right"/>
              <w:rPr>
                <w:color w:val="0B5395"/>
              </w:rPr>
            </w:pPr>
            <w:r>
              <w:rPr>
                <w:color w:val="0B5395"/>
              </w:rPr>
              <w:t>15 000</w:t>
            </w:r>
          </w:p>
        </w:tc>
      </w:tr>
    </w:tbl>
    <w:p w:rsidR="00337DF6" w:rsidRDefault="00337DF6" w:rsidP="00337DF6">
      <w:pPr>
        <w:tabs>
          <w:tab w:val="left" w:pos="5700"/>
        </w:tabs>
      </w:pPr>
    </w:p>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337DF6" w:rsidRPr="008569C8" w:rsidTr="00D6693C">
        <w:trPr>
          <w:trHeight w:val="225"/>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Default="00337DF6" w:rsidP="00D6693C">
            <w:r>
              <w:rPr>
                <w:color w:val="0B5395"/>
              </w:rPr>
              <w:t>Kontor &amp; IT-kostnader</w:t>
            </w:r>
          </w:p>
        </w:tc>
        <w:tc>
          <w:tcPr>
            <w:tcW w:w="6515" w:type="dxa"/>
            <w:tcBorders>
              <w:left w:val="single" w:sz="4" w:space="0" w:color="4F81BD" w:themeColor="accent1"/>
            </w:tcBorders>
          </w:tcPr>
          <w:p w:rsidR="00337DF6" w:rsidRPr="00E60AE7" w:rsidRDefault="00337DF6" w:rsidP="00D6693C">
            <w:pPr>
              <w:jc w:val="right"/>
              <w:rPr>
                <w:b/>
                <w:color w:val="0B5395"/>
              </w:rPr>
            </w:pPr>
            <w:r w:rsidRPr="00E60AE7">
              <w:rPr>
                <w:b/>
                <w:color w:val="0B5395"/>
              </w:rPr>
              <w:t>126 700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Skrivarkostnader</w:t>
            </w:r>
          </w:p>
        </w:tc>
        <w:tc>
          <w:tcPr>
            <w:tcW w:w="4318" w:type="dxa"/>
          </w:tcPr>
          <w:p w:rsidR="00337DF6" w:rsidRPr="008569C8" w:rsidRDefault="00337DF6" w:rsidP="00D6693C">
            <w:pPr>
              <w:jc w:val="right"/>
              <w:rPr>
                <w:color w:val="0B5395"/>
              </w:rPr>
            </w:pPr>
            <w:r>
              <w:rPr>
                <w:color w:val="0B5395"/>
              </w:rPr>
              <w:t>30 000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Kontorsmaterial</w:t>
            </w:r>
          </w:p>
        </w:tc>
        <w:tc>
          <w:tcPr>
            <w:tcW w:w="4318" w:type="dxa"/>
          </w:tcPr>
          <w:p w:rsidR="00337DF6" w:rsidRPr="008569C8" w:rsidRDefault="00337DF6" w:rsidP="00D6693C">
            <w:pPr>
              <w:jc w:val="right"/>
              <w:rPr>
                <w:color w:val="0B5395"/>
              </w:rPr>
            </w:pPr>
            <w:r>
              <w:rPr>
                <w:color w:val="0B5395"/>
              </w:rPr>
              <w:t xml:space="preserve"> 7 000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Porto</w:t>
            </w:r>
          </w:p>
        </w:tc>
        <w:tc>
          <w:tcPr>
            <w:tcW w:w="4318" w:type="dxa"/>
          </w:tcPr>
          <w:p w:rsidR="00337DF6" w:rsidRPr="008569C8" w:rsidRDefault="00337DF6" w:rsidP="00D6693C">
            <w:pPr>
              <w:jc w:val="right"/>
              <w:rPr>
                <w:color w:val="0B5395"/>
              </w:rPr>
            </w:pPr>
            <w:r>
              <w:rPr>
                <w:color w:val="0B5395"/>
              </w:rPr>
              <w:t>1 200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Post &amp; Bankavgifter</w:t>
            </w:r>
          </w:p>
        </w:tc>
        <w:tc>
          <w:tcPr>
            <w:tcW w:w="4318" w:type="dxa"/>
          </w:tcPr>
          <w:p w:rsidR="00337DF6" w:rsidRPr="008569C8" w:rsidRDefault="00337DF6" w:rsidP="00D6693C">
            <w:pPr>
              <w:jc w:val="right"/>
              <w:rPr>
                <w:color w:val="0B5395"/>
              </w:rPr>
            </w:pPr>
            <w:r>
              <w:rPr>
                <w:color w:val="0B5395"/>
              </w:rPr>
              <w:t>20 000</w:t>
            </w:r>
          </w:p>
        </w:tc>
      </w:tr>
    </w:tbl>
    <w:p w:rsidR="00337DF6" w:rsidRDefault="00337DF6" w:rsidP="00337DF6">
      <w:pPr>
        <w:tabs>
          <w:tab w:val="left" w:pos="5700"/>
        </w:tabs>
      </w:pPr>
    </w:p>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Datasupport &amp; Dataprogram</w:t>
            </w:r>
          </w:p>
        </w:tc>
        <w:tc>
          <w:tcPr>
            <w:tcW w:w="4318" w:type="dxa"/>
          </w:tcPr>
          <w:p w:rsidR="00337DF6" w:rsidRPr="008569C8" w:rsidRDefault="00337DF6" w:rsidP="00D6693C">
            <w:pPr>
              <w:jc w:val="right"/>
              <w:rPr>
                <w:color w:val="0B5395"/>
              </w:rPr>
            </w:pPr>
            <w:r>
              <w:rPr>
                <w:color w:val="0B5395"/>
              </w:rPr>
              <w:t>40 000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Fast telefoni (Personal)</w:t>
            </w:r>
          </w:p>
        </w:tc>
        <w:tc>
          <w:tcPr>
            <w:tcW w:w="4318" w:type="dxa"/>
          </w:tcPr>
          <w:p w:rsidR="00337DF6" w:rsidRPr="008569C8" w:rsidRDefault="00337DF6" w:rsidP="00D6693C">
            <w:pPr>
              <w:jc w:val="right"/>
              <w:rPr>
                <w:color w:val="0B5395"/>
              </w:rPr>
            </w:pPr>
            <w:r>
              <w:rPr>
                <w:color w:val="0B5395"/>
              </w:rPr>
              <w:t>4 500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Mobiltelefoni (Personal)</w:t>
            </w:r>
          </w:p>
        </w:tc>
        <w:tc>
          <w:tcPr>
            <w:tcW w:w="4318" w:type="dxa"/>
          </w:tcPr>
          <w:p w:rsidR="00337DF6" w:rsidRPr="008569C8" w:rsidRDefault="00337DF6" w:rsidP="00D6693C">
            <w:pPr>
              <w:jc w:val="right"/>
              <w:rPr>
                <w:color w:val="0B5395"/>
              </w:rPr>
            </w:pPr>
            <w:r>
              <w:rPr>
                <w:color w:val="0B5395"/>
              </w:rPr>
              <w:t>4 000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Kassa, Kortterminaler &amp; Swish</w:t>
            </w:r>
          </w:p>
        </w:tc>
        <w:tc>
          <w:tcPr>
            <w:tcW w:w="4318" w:type="dxa"/>
          </w:tcPr>
          <w:p w:rsidR="00337DF6" w:rsidRPr="008569C8" w:rsidRDefault="00337DF6" w:rsidP="00D6693C">
            <w:pPr>
              <w:jc w:val="right"/>
              <w:rPr>
                <w:color w:val="0B5395"/>
              </w:rPr>
            </w:pPr>
            <w:r>
              <w:rPr>
                <w:color w:val="0B5395"/>
              </w:rPr>
              <w:t>20 000</w:t>
            </w:r>
          </w:p>
        </w:tc>
      </w:tr>
    </w:tbl>
    <w:p w:rsidR="00337DF6" w:rsidRDefault="00337DF6" w:rsidP="00337DF6">
      <w:pPr>
        <w:tabs>
          <w:tab w:val="left" w:pos="5700"/>
        </w:tabs>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Kanslikostnader</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r>
              <w:rPr>
                <w:b/>
                <w:color w:val="0B5395"/>
                <w:sz w:val="28"/>
                <w:szCs w:val="28"/>
              </w:rPr>
              <w:t>539 254</w:t>
            </w:r>
          </w:p>
        </w:tc>
      </w:tr>
    </w:tbl>
    <w:p w:rsidR="00337DF6" w:rsidRDefault="00337DF6" w:rsidP="00337DF6">
      <w:pPr>
        <w:tabs>
          <w:tab w:val="left" w:pos="5700"/>
        </w:tabs>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lastRenderedPageBreak/>
              <w:t>Kårstyrelsen</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337DF6" w:rsidRPr="008569C8" w:rsidTr="00D6693C">
        <w:trPr>
          <w:trHeight w:val="225"/>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Default="00337DF6" w:rsidP="00D6693C">
            <w:r>
              <w:rPr>
                <w:color w:val="0B5395"/>
              </w:rPr>
              <w:t>Uppdrag</w:t>
            </w:r>
          </w:p>
        </w:tc>
        <w:tc>
          <w:tcPr>
            <w:tcW w:w="6515" w:type="dxa"/>
            <w:tcBorders>
              <w:left w:val="single" w:sz="4" w:space="0" w:color="4F81BD" w:themeColor="accent1"/>
            </w:tcBorders>
          </w:tcPr>
          <w:p w:rsidR="00337DF6" w:rsidRPr="00791839" w:rsidRDefault="00337DF6" w:rsidP="00D6693C">
            <w:pPr>
              <w:jc w:val="right"/>
              <w:rPr>
                <w:b/>
                <w:color w:val="0B5395"/>
              </w:rPr>
            </w:pPr>
            <w:r w:rsidRPr="00791839">
              <w:rPr>
                <w:b/>
                <w:color w:val="0B5395"/>
              </w:rPr>
              <w:t>46 200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Representation</w:t>
            </w:r>
          </w:p>
        </w:tc>
        <w:tc>
          <w:tcPr>
            <w:tcW w:w="4318" w:type="dxa"/>
          </w:tcPr>
          <w:p w:rsidR="00337DF6" w:rsidRPr="008569C8" w:rsidRDefault="00337DF6" w:rsidP="00D6693C">
            <w:pPr>
              <w:jc w:val="right"/>
              <w:rPr>
                <w:color w:val="0B5395"/>
              </w:rPr>
            </w:pPr>
            <w:r>
              <w:rPr>
                <w:color w:val="0B5395"/>
              </w:rPr>
              <w:t>500</w:t>
            </w:r>
          </w:p>
        </w:tc>
      </w:tr>
    </w:tbl>
    <w:p w:rsidR="00337DF6" w:rsidRPr="0081548D" w:rsidRDefault="00337DF6" w:rsidP="00337DF6"/>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Marknadsföring</w:t>
            </w:r>
          </w:p>
        </w:tc>
        <w:tc>
          <w:tcPr>
            <w:tcW w:w="4318" w:type="dxa"/>
          </w:tcPr>
          <w:p w:rsidR="00337DF6" w:rsidRPr="008569C8" w:rsidRDefault="00337DF6" w:rsidP="00D6693C">
            <w:pPr>
              <w:jc w:val="right"/>
              <w:rPr>
                <w:color w:val="0B5395"/>
              </w:rPr>
            </w:pPr>
            <w:r>
              <w:rPr>
                <w:color w:val="0B5395"/>
              </w:rPr>
              <w:t>25 000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Fika (Extern)</w:t>
            </w:r>
          </w:p>
        </w:tc>
        <w:tc>
          <w:tcPr>
            <w:tcW w:w="4318" w:type="dxa"/>
          </w:tcPr>
          <w:p w:rsidR="00337DF6" w:rsidRPr="008569C8" w:rsidRDefault="00337DF6" w:rsidP="00D6693C">
            <w:pPr>
              <w:jc w:val="right"/>
              <w:rPr>
                <w:color w:val="0B5395"/>
              </w:rPr>
            </w:pPr>
            <w:r>
              <w:rPr>
                <w:color w:val="0B5395"/>
              </w:rPr>
              <w:t>3 000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Utbildningsforum</w:t>
            </w:r>
          </w:p>
        </w:tc>
        <w:tc>
          <w:tcPr>
            <w:tcW w:w="4318" w:type="dxa"/>
          </w:tcPr>
          <w:p w:rsidR="00337DF6" w:rsidRPr="008569C8" w:rsidRDefault="00337DF6" w:rsidP="00D6693C">
            <w:pPr>
              <w:jc w:val="right"/>
              <w:rPr>
                <w:color w:val="0B5395"/>
              </w:rPr>
            </w:pPr>
            <w:r>
              <w:rPr>
                <w:color w:val="0B5395"/>
              </w:rPr>
              <w:t>8 000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Studiesocialtforum</w:t>
            </w:r>
          </w:p>
        </w:tc>
        <w:tc>
          <w:tcPr>
            <w:tcW w:w="4318" w:type="dxa"/>
          </w:tcPr>
          <w:p w:rsidR="00337DF6" w:rsidRPr="008569C8" w:rsidRDefault="00337DF6" w:rsidP="00D6693C">
            <w:pPr>
              <w:jc w:val="right"/>
              <w:rPr>
                <w:color w:val="0B5395"/>
              </w:rPr>
            </w:pPr>
            <w:r>
              <w:rPr>
                <w:color w:val="0B5395"/>
              </w:rPr>
              <w:t>8 000</w:t>
            </w:r>
          </w:p>
        </w:tc>
      </w:tr>
    </w:tbl>
    <w:p w:rsidR="00337DF6" w:rsidRDefault="00337DF6" w:rsidP="00337DF6">
      <w:pPr>
        <w:spacing w:after="200" w:line="276" w:lineRule="auto"/>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Resekostnader</w:t>
            </w:r>
          </w:p>
        </w:tc>
        <w:tc>
          <w:tcPr>
            <w:tcW w:w="4318" w:type="dxa"/>
          </w:tcPr>
          <w:p w:rsidR="00337DF6" w:rsidRPr="008569C8" w:rsidRDefault="00337DF6" w:rsidP="00D6693C">
            <w:pPr>
              <w:jc w:val="right"/>
              <w:rPr>
                <w:color w:val="0B5395"/>
              </w:rPr>
            </w:pPr>
            <w:r>
              <w:rPr>
                <w:color w:val="0B5395"/>
              </w:rPr>
              <w:t>1 000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Övriga externa medlemsavgifter</w:t>
            </w:r>
          </w:p>
        </w:tc>
        <w:tc>
          <w:tcPr>
            <w:tcW w:w="4318" w:type="dxa"/>
          </w:tcPr>
          <w:p w:rsidR="00337DF6" w:rsidRPr="008569C8" w:rsidRDefault="00337DF6" w:rsidP="00D6693C">
            <w:pPr>
              <w:jc w:val="right"/>
              <w:rPr>
                <w:color w:val="0B5395"/>
              </w:rPr>
            </w:pPr>
            <w:r>
              <w:rPr>
                <w:color w:val="0B5395"/>
              </w:rPr>
              <w:t>700</w:t>
            </w:r>
          </w:p>
        </w:tc>
      </w:tr>
    </w:tbl>
    <w:p w:rsidR="00337DF6" w:rsidRDefault="00337DF6" w:rsidP="00337DF6">
      <w:pPr>
        <w:tabs>
          <w:tab w:val="left" w:pos="5700"/>
        </w:tabs>
      </w:pPr>
    </w:p>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337DF6" w:rsidRPr="008569C8" w:rsidTr="00D6693C">
        <w:trPr>
          <w:trHeight w:val="225"/>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Default="00337DF6" w:rsidP="00D6693C">
            <w:r>
              <w:rPr>
                <w:color w:val="0B5395"/>
              </w:rPr>
              <w:t>Styrelsekostnader</w:t>
            </w:r>
          </w:p>
        </w:tc>
        <w:tc>
          <w:tcPr>
            <w:tcW w:w="6515" w:type="dxa"/>
            <w:tcBorders>
              <w:left w:val="single" w:sz="4" w:space="0" w:color="4F81BD" w:themeColor="accent1"/>
            </w:tcBorders>
          </w:tcPr>
          <w:p w:rsidR="00337DF6" w:rsidRPr="005774C2" w:rsidRDefault="00337DF6" w:rsidP="00D6693C">
            <w:pPr>
              <w:jc w:val="right"/>
              <w:rPr>
                <w:b/>
                <w:color w:val="0B5395"/>
              </w:rPr>
            </w:pPr>
            <w:r w:rsidRPr="005774C2">
              <w:rPr>
                <w:b/>
                <w:color w:val="0B5395"/>
              </w:rPr>
              <w:t>30 000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Överlämning &amp; Utvärdering</w:t>
            </w:r>
          </w:p>
        </w:tc>
        <w:tc>
          <w:tcPr>
            <w:tcW w:w="4318" w:type="dxa"/>
          </w:tcPr>
          <w:p w:rsidR="00337DF6" w:rsidRPr="008569C8" w:rsidRDefault="00337DF6" w:rsidP="00D6693C">
            <w:pPr>
              <w:jc w:val="right"/>
              <w:rPr>
                <w:color w:val="0B5395"/>
              </w:rPr>
            </w:pPr>
            <w:r>
              <w:rPr>
                <w:color w:val="0B5395"/>
              </w:rPr>
              <w:t>10 000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Teambuilding</w:t>
            </w:r>
          </w:p>
        </w:tc>
        <w:tc>
          <w:tcPr>
            <w:tcW w:w="4318" w:type="dxa"/>
          </w:tcPr>
          <w:p w:rsidR="00337DF6" w:rsidRPr="008569C8" w:rsidRDefault="00337DF6" w:rsidP="00D6693C">
            <w:pPr>
              <w:jc w:val="right"/>
              <w:rPr>
                <w:color w:val="0B5395"/>
              </w:rPr>
            </w:pPr>
            <w:r>
              <w:rPr>
                <w:color w:val="0B5395"/>
              </w:rPr>
              <w:t>20 000</w:t>
            </w:r>
          </w:p>
        </w:tc>
      </w:tr>
    </w:tbl>
    <w:p w:rsidR="00337DF6" w:rsidRDefault="00337DF6" w:rsidP="00337DF6">
      <w:pPr>
        <w:tabs>
          <w:tab w:val="left" w:pos="5700"/>
        </w:tabs>
      </w:pPr>
    </w:p>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337DF6" w:rsidRPr="008569C8" w:rsidTr="00D6693C">
        <w:trPr>
          <w:trHeight w:val="225"/>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Default="00337DF6" w:rsidP="00D6693C">
            <w:r>
              <w:rPr>
                <w:color w:val="0B5395"/>
              </w:rPr>
              <w:t>Sociala kostnader</w:t>
            </w:r>
          </w:p>
        </w:tc>
        <w:tc>
          <w:tcPr>
            <w:tcW w:w="6515" w:type="dxa"/>
            <w:tcBorders>
              <w:left w:val="single" w:sz="4" w:space="0" w:color="4F81BD" w:themeColor="accent1"/>
            </w:tcBorders>
          </w:tcPr>
          <w:p w:rsidR="00337DF6" w:rsidRPr="00791839" w:rsidRDefault="00337DF6" w:rsidP="00D6693C">
            <w:pPr>
              <w:jc w:val="right"/>
              <w:rPr>
                <w:b/>
                <w:color w:val="0B5395"/>
              </w:rPr>
            </w:pPr>
            <w:r w:rsidRPr="00791839">
              <w:rPr>
                <w:b/>
                <w:color w:val="0B5395"/>
              </w:rPr>
              <w:t>9 800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Tidningar &amp; Tidsskrifter</w:t>
            </w:r>
          </w:p>
        </w:tc>
        <w:tc>
          <w:tcPr>
            <w:tcW w:w="4318" w:type="dxa"/>
          </w:tcPr>
          <w:p w:rsidR="00337DF6" w:rsidRPr="008569C8" w:rsidRDefault="00337DF6" w:rsidP="00D6693C">
            <w:pPr>
              <w:jc w:val="right"/>
              <w:rPr>
                <w:color w:val="0B5395"/>
              </w:rPr>
            </w:pPr>
            <w:r>
              <w:rPr>
                <w:color w:val="0B5395"/>
              </w:rPr>
              <w:t>2 800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 xml:space="preserve">Gåvor </w:t>
            </w:r>
          </w:p>
        </w:tc>
        <w:tc>
          <w:tcPr>
            <w:tcW w:w="4318" w:type="dxa"/>
          </w:tcPr>
          <w:p w:rsidR="00337DF6" w:rsidRPr="008569C8" w:rsidRDefault="00337DF6" w:rsidP="00D6693C">
            <w:pPr>
              <w:jc w:val="right"/>
              <w:rPr>
                <w:color w:val="0B5395"/>
              </w:rPr>
            </w:pPr>
            <w:r>
              <w:rPr>
                <w:color w:val="0B5395"/>
              </w:rPr>
              <w:t>2 000</w:t>
            </w:r>
          </w:p>
        </w:tc>
      </w:tr>
    </w:tbl>
    <w:p w:rsidR="00337DF6" w:rsidRDefault="00337DF6" w:rsidP="00337DF6">
      <w:pPr>
        <w:tabs>
          <w:tab w:val="left" w:pos="5700"/>
        </w:tabs>
      </w:pPr>
    </w:p>
    <w:tbl>
      <w:tblPr>
        <w:tblStyle w:val="TableGrid"/>
        <w:tblW w:w="0" w:type="auto"/>
        <w:tblInd w:w="567"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180"/>
        <w:gridCol w:w="4318"/>
      </w:tblGrid>
      <w:tr w:rsidR="00337DF6" w:rsidRPr="008569C8" w:rsidTr="00D6693C">
        <w:trPr>
          <w:trHeight w:val="225"/>
        </w:trPr>
        <w:tc>
          <w:tcPr>
            <w:tcW w:w="5180" w:type="dxa"/>
          </w:tcPr>
          <w:p w:rsidR="00337DF6" w:rsidRDefault="00337DF6" w:rsidP="00D6693C">
            <w:r>
              <w:rPr>
                <w:color w:val="0B5395"/>
              </w:rPr>
              <w:t>Fika (Intern)</w:t>
            </w:r>
          </w:p>
        </w:tc>
        <w:tc>
          <w:tcPr>
            <w:tcW w:w="4318" w:type="dxa"/>
          </w:tcPr>
          <w:p w:rsidR="00337DF6" w:rsidRPr="008569C8" w:rsidRDefault="00337DF6" w:rsidP="00D6693C">
            <w:pPr>
              <w:jc w:val="right"/>
              <w:rPr>
                <w:color w:val="0B5395"/>
              </w:rPr>
            </w:pPr>
            <w:r>
              <w:rPr>
                <w:color w:val="0B5395"/>
              </w:rPr>
              <w:t xml:space="preserve">5 000 </w:t>
            </w:r>
          </w:p>
        </w:tc>
      </w:tr>
    </w:tbl>
    <w:p w:rsidR="00337DF6" w:rsidRDefault="00337DF6" w:rsidP="00337DF6">
      <w:pPr>
        <w:tabs>
          <w:tab w:val="left" w:pos="2085"/>
        </w:tabs>
        <w:spacing w:after="200" w:line="276" w:lineRule="auto"/>
      </w:pPr>
      <w:r>
        <w:tab/>
      </w:r>
    </w:p>
    <w:p w:rsidR="00337DF6" w:rsidRDefault="00337DF6" w:rsidP="00337DF6">
      <w:pPr>
        <w:spacing w:after="200" w:line="276" w:lineRule="auto"/>
      </w:pPr>
    </w:p>
    <w:p w:rsidR="00337DF6" w:rsidRDefault="00337DF6" w:rsidP="00337DF6">
      <w:pPr>
        <w:spacing w:after="200" w:line="276" w:lineRule="auto"/>
      </w:pPr>
    </w:p>
    <w:p w:rsidR="00337DF6" w:rsidRDefault="00337DF6" w:rsidP="00337DF6">
      <w:pPr>
        <w:spacing w:after="200" w:line="276" w:lineRule="auto"/>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Kårstyrelsekostnader</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r>
              <w:rPr>
                <w:b/>
                <w:color w:val="0B5395"/>
                <w:sz w:val="28"/>
                <w:szCs w:val="28"/>
              </w:rPr>
              <w:t>86 000</w:t>
            </w:r>
          </w:p>
        </w:tc>
      </w:tr>
    </w:tbl>
    <w:p w:rsidR="00337DF6" w:rsidRDefault="00337DF6" w:rsidP="00337DF6">
      <w:pPr>
        <w:tabs>
          <w:tab w:val="left" w:pos="5700"/>
        </w:tabs>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Föreningskostnader</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Revisorarvode</w:t>
            </w:r>
          </w:p>
        </w:tc>
        <w:tc>
          <w:tcPr>
            <w:tcW w:w="4449" w:type="dxa"/>
          </w:tcPr>
          <w:p w:rsidR="00337DF6" w:rsidRPr="008569C8" w:rsidRDefault="00337DF6" w:rsidP="00D6693C">
            <w:pPr>
              <w:jc w:val="right"/>
              <w:rPr>
                <w:color w:val="0B5395"/>
              </w:rPr>
            </w:pPr>
            <w:r>
              <w:rPr>
                <w:color w:val="0B5395"/>
              </w:rPr>
              <w:t>40 000</w:t>
            </w: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Företagsförsäkring</w:t>
            </w:r>
          </w:p>
        </w:tc>
        <w:tc>
          <w:tcPr>
            <w:tcW w:w="4449" w:type="dxa"/>
          </w:tcPr>
          <w:p w:rsidR="00337DF6" w:rsidRPr="008569C8" w:rsidRDefault="00337DF6" w:rsidP="00D6693C">
            <w:pPr>
              <w:jc w:val="right"/>
              <w:rPr>
                <w:color w:val="0B5395"/>
              </w:rPr>
            </w:pPr>
            <w:r>
              <w:rPr>
                <w:color w:val="0B5395"/>
              </w:rPr>
              <w:t>5 000</w:t>
            </w: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Interna täckningsbidrag</w:t>
            </w:r>
          </w:p>
        </w:tc>
        <w:tc>
          <w:tcPr>
            <w:tcW w:w="4449" w:type="dxa"/>
          </w:tcPr>
          <w:p w:rsidR="00337DF6" w:rsidRPr="008569C8" w:rsidRDefault="00337DF6" w:rsidP="00D6693C">
            <w:pPr>
              <w:jc w:val="right"/>
              <w:rPr>
                <w:color w:val="0B5395"/>
              </w:rPr>
            </w:pPr>
            <w:r>
              <w:rPr>
                <w:color w:val="0B5395"/>
              </w:rPr>
              <w:t>5 000</w:t>
            </w:r>
          </w:p>
        </w:tc>
      </w:tr>
    </w:tbl>
    <w:p w:rsidR="00337DF6" w:rsidRDefault="00337DF6" w:rsidP="00337DF6">
      <w:pPr>
        <w:spacing w:after="200" w:line="276" w:lineRule="auto"/>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Totala Föreningskostnader</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r>
              <w:rPr>
                <w:b/>
                <w:color w:val="0B5395"/>
                <w:sz w:val="28"/>
                <w:szCs w:val="28"/>
              </w:rPr>
              <w:t>50 000</w:t>
            </w:r>
          </w:p>
        </w:tc>
      </w:tr>
    </w:tbl>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Övriga kostnader</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Kontorsmaterial till försäljning</w:t>
            </w:r>
          </w:p>
        </w:tc>
        <w:tc>
          <w:tcPr>
            <w:tcW w:w="4449" w:type="dxa"/>
          </w:tcPr>
          <w:p w:rsidR="00337DF6" w:rsidRPr="008569C8" w:rsidRDefault="00337DF6" w:rsidP="00D6693C">
            <w:pPr>
              <w:jc w:val="right"/>
              <w:rPr>
                <w:color w:val="0B5395"/>
              </w:rPr>
            </w:pPr>
            <w:r>
              <w:rPr>
                <w:color w:val="0B5395"/>
              </w:rPr>
              <w:t>5000</w:t>
            </w: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Avskrivingar Inventarier</w:t>
            </w:r>
          </w:p>
        </w:tc>
        <w:tc>
          <w:tcPr>
            <w:tcW w:w="4449" w:type="dxa"/>
          </w:tcPr>
          <w:p w:rsidR="00337DF6" w:rsidRPr="008569C8" w:rsidRDefault="00337DF6" w:rsidP="00D6693C">
            <w:pPr>
              <w:jc w:val="right"/>
              <w:rPr>
                <w:color w:val="0B5395"/>
              </w:rPr>
            </w:pPr>
            <w:r>
              <w:rPr>
                <w:color w:val="0B5395"/>
              </w:rPr>
              <w:t>25 000</w:t>
            </w:r>
          </w:p>
        </w:tc>
      </w:tr>
    </w:tbl>
    <w:p w:rsidR="00337DF6" w:rsidRDefault="00337DF6" w:rsidP="00337DF6">
      <w:pPr>
        <w:tabs>
          <w:tab w:val="left" w:pos="5700"/>
        </w:tabs>
      </w:pPr>
    </w:p>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747"/>
        <w:gridCol w:w="4449"/>
      </w:tblGrid>
      <w:tr w:rsidR="00337DF6" w:rsidRPr="008569C8" w:rsidTr="00D6693C">
        <w:trPr>
          <w:trHeight w:val="225"/>
        </w:trPr>
        <w:tc>
          <w:tcPr>
            <w:tcW w:w="5747" w:type="dxa"/>
          </w:tcPr>
          <w:p w:rsidR="00337DF6" w:rsidRDefault="00337DF6" w:rsidP="00D6693C">
            <w:r>
              <w:rPr>
                <w:color w:val="0B5395"/>
              </w:rPr>
              <w:t>Övriga Kostnader</w:t>
            </w:r>
          </w:p>
        </w:tc>
        <w:tc>
          <w:tcPr>
            <w:tcW w:w="4449" w:type="dxa"/>
          </w:tcPr>
          <w:p w:rsidR="00337DF6" w:rsidRPr="008569C8" w:rsidRDefault="00337DF6" w:rsidP="00D6693C">
            <w:pPr>
              <w:jc w:val="right"/>
              <w:rPr>
                <w:color w:val="0B5395"/>
              </w:rPr>
            </w:pPr>
            <w:r>
              <w:rPr>
                <w:color w:val="0B5395"/>
              </w:rPr>
              <w:t>500</w:t>
            </w:r>
          </w:p>
        </w:tc>
      </w:tr>
    </w:tbl>
    <w:p w:rsidR="00337DF6" w:rsidRDefault="00337DF6" w:rsidP="00337DF6">
      <w:pPr>
        <w:spacing w:after="200" w:line="276" w:lineRule="auto"/>
      </w:pPr>
    </w:p>
    <w:tbl>
      <w:tblPr>
        <w:tblStyle w:val="TableGrid"/>
        <w:tblW w:w="10782" w:type="dxa"/>
        <w:tblInd w:w="-431" w:type="dxa"/>
        <w:tblLook w:val="04A0" w:firstRow="1" w:lastRow="0" w:firstColumn="1" w:lastColumn="0" w:noHBand="0" w:noVBand="1"/>
      </w:tblPr>
      <w:tblGrid>
        <w:gridCol w:w="3687"/>
        <w:gridCol w:w="7095"/>
      </w:tblGrid>
      <w:tr w:rsidR="00337DF6" w:rsidTr="00D6693C">
        <w:tc>
          <w:tcPr>
            <w:tcW w:w="368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7E2FB"/>
          </w:tcPr>
          <w:p w:rsidR="00337DF6" w:rsidRPr="003827B8" w:rsidRDefault="00337DF6" w:rsidP="00D6693C">
            <w:pPr>
              <w:tabs>
                <w:tab w:val="left" w:pos="2250"/>
                <w:tab w:val="right" w:pos="3182"/>
              </w:tabs>
              <w:rPr>
                <w:sz w:val="28"/>
                <w:szCs w:val="28"/>
              </w:rPr>
            </w:pPr>
            <w:r>
              <w:rPr>
                <w:color w:val="0B5395"/>
                <w:sz w:val="28"/>
                <w:szCs w:val="28"/>
              </w:rPr>
              <w:t>Totala Övriga kostnader</w:t>
            </w:r>
          </w:p>
        </w:tc>
        <w:tc>
          <w:tcPr>
            <w:tcW w:w="7095" w:type="dxa"/>
            <w:tcBorders>
              <w:top w:val="nil"/>
              <w:left w:val="single" w:sz="4" w:space="0" w:color="4F81BD" w:themeColor="accent1"/>
              <w:bottom w:val="single" w:sz="4" w:space="0" w:color="4F81BD" w:themeColor="accent1"/>
              <w:right w:val="nil"/>
            </w:tcBorders>
            <w:shd w:val="clear" w:color="auto" w:fill="FFFFFF" w:themeFill="background1"/>
          </w:tcPr>
          <w:p w:rsidR="00337DF6" w:rsidRPr="003827B8" w:rsidRDefault="00337DF6" w:rsidP="00D6693C">
            <w:pPr>
              <w:jc w:val="right"/>
              <w:rPr>
                <w:b/>
                <w:sz w:val="28"/>
                <w:szCs w:val="28"/>
              </w:rPr>
            </w:pPr>
            <w:r>
              <w:rPr>
                <w:b/>
                <w:color w:val="0B5395"/>
                <w:sz w:val="28"/>
                <w:szCs w:val="28"/>
              </w:rPr>
              <w:t>30 500</w:t>
            </w:r>
          </w:p>
        </w:tc>
      </w:tr>
    </w:tbl>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9C7893" w:rsidRDefault="009C7893" w:rsidP="009C7893">
      <w:pPr>
        <w:tabs>
          <w:tab w:val="left" w:pos="5700"/>
        </w:tabs>
      </w:pPr>
    </w:p>
    <w:p w:rsidR="009C7893" w:rsidRDefault="009C7893" w:rsidP="009C7893">
      <w:pPr>
        <w:tabs>
          <w:tab w:val="left" w:pos="5700"/>
        </w:tabs>
      </w:pPr>
    </w:p>
    <w:p w:rsidR="009C7893" w:rsidRDefault="009C7893" w:rsidP="009C7893">
      <w:pPr>
        <w:tabs>
          <w:tab w:val="left" w:pos="5700"/>
        </w:tabs>
      </w:pPr>
    </w:p>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7"/>
        <w:gridCol w:w="6940"/>
      </w:tblGrid>
      <w:tr w:rsidR="009C7893" w:rsidTr="00FA52B3">
        <w:trPr>
          <w:trHeight w:val="427"/>
        </w:trPr>
        <w:tc>
          <w:tcPr>
            <w:tcW w:w="3687" w:type="dxa"/>
            <w:shd w:val="clear" w:color="auto" w:fill="C7E2FB"/>
          </w:tcPr>
          <w:p w:rsidR="009C7893" w:rsidRPr="009D6724" w:rsidRDefault="009C7893" w:rsidP="00FA52B3">
            <w:pPr>
              <w:rPr>
                <w:b/>
                <w:sz w:val="32"/>
                <w:szCs w:val="32"/>
              </w:rPr>
            </w:pPr>
            <w:r>
              <w:rPr>
                <w:b/>
                <w:color w:val="0B5395"/>
                <w:sz w:val="32"/>
                <w:szCs w:val="32"/>
              </w:rPr>
              <w:t>Totala Kostnader</w:t>
            </w:r>
          </w:p>
        </w:tc>
        <w:tc>
          <w:tcPr>
            <w:tcW w:w="6940" w:type="dxa"/>
            <w:tcBorders>
              <w:top w:val="nil"/>
              <w:right w:val="nil"/>
            </w:tcBorders>
            <w:shd w:val="clear" w:color="auto" w:fill="FFFFFF" w:themeFill="background1"/>
          </w:tcPr>
          <w:p w:rsidR="009C7893" w:rsidRDefault="009C7893" w:rsidP="00FA52B3">
            <w:pPr>
              <w:jc w:val="right"/>
              <w:rPr>
                <w:b/>
                <w:color w:val="0B5395"/>
                <w:sz w:val="32"/>
                <w:szCs w:val="32"/>
              </w:rPr>
            </w:pPr>
            <w:r>
              <w:rPr>
                <w:b/>
                <w:color w:val="0B5395"/>
                <w:sz w:val="32"/>
                <w:szCs w:val="32"/>
              </w:rPr>
              <w:t>1 899 854</w:t>
            </w:r>
          </w:p>
        </w:tc>
      </w:tr>
    </w:tbl>
    <w:p w:rsidR="00337DF6" w:rsidRDefault="00337DF6" w:rsidP="00337DF6">
      <w:pPr>
        <w:tabs>
          <w:tab w:val="left" w:pos="5700"/>
        </w:tabs>
      </w:pPr>
    </w:p>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7"/>
        <w:gridCol w:w="6940"/>
      </w:tblGrid>
      <w:tr w:rsidR="00337DF6" w:rsidTr="00D6693C">
        <w:trPr>
          <w:trHeight w:val="427"/>
        </w:trPr>
        <w:tc>
          <w:tcPr>
            <w:tcW w:w="3687" w:type="dxa"/>
            <w:shd w:val="clear" w:color="auto" w:fill="C7E2FB"/>
          </w:tcPr>
          <w:p w:rsidR="00337DF6" w:rsidRPr="009D6724" w:rsidRDefault="009C7893" w:rsidP="00D6693C">
            <w:pPr>
              <w:rPr>
                <w:b/>
                <w:sz w:val="32"/>
                <w:szCs w:val="32"/>
              </w:rPr>
            </w:pPr>
            <w:r>
              <w:rPr>
                <w:b/>
                <w:color w:val="0B5395"/>
                <w:sz w:val="32"/>
                <w:szCs w:val="32"/>
              </w:rPr>
              <w:t>Kårstyrelsens resultat</w:t>
            </w:r>
          </w:p>
        </w:tc>
        <w:tc>
          <w:tcPr>
            <w:tcW w:w="6940" w:type="dxa"/>
            <w:tcBorders>
              <w:top w:val="nil"/>
              <w:right w:val="nil"/>
            </w:tcBorders>
            <w:shd w:val="clear" w:color="auto" w:fill="FFFFFF" w:themeFill="background1"/>
          </w:tcPr>
          <w:p w:rsidR="00337DF6" w:rsidRDefault="009C7893" w:rsidP="00D6693C">
            <w:pPr>
              <w:jc w:val="right"/>
              <w:rPr>
                <w:b/>
                <w:color w:val="0B5395"/>
                <w:sz w:val="32"/>
                <w:szCs w:val="32"/>
              </w:rPr>
            </w:pPr>
            <w:r>
              <w:rPr>
                <w:b/>
                <w:color w:val="0B5395"/>
                <w:sz w:val="28"/>
                <w:szCs w:val="28"/>
              </w:rPr>
              <w:t>-</w:t>
            </w:r>
            <w:r w:rsidRPr="009C7893">
              <w:rPr>
                <w:b/>
                <w:color w:val="0B5395"/>
                <w:sz w:val="32"/>
                <w:szCs w:val="32"/>
              </w:rPr>
              <w:t>248 520</w:t>
            </w:r>
          </w:p>
        </w:tc>
      </w:tr>
    </w:tbl>
    <w:p w:rsidR="00337DF6" w:rsidRDefault="00337DF6" w:rsidP="00337DF6"/>
    <w:tbl>
      <w:tblPr>
        <w:tblStyle w:val="TableGrid"/>
        <w:tblW w:w="0" w:type="auto"/>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7"/>
      </w:tblGrid>
      <w:tr w:rsidR="00337DF6" w:rsidTr="00D6693C">
        <w:trPr>
          <w:trHeight w:val="427"/>
        </w:trPr>
        <w:tc>
          <w:tcPr>
            <w:tcW w:w="10627" w:type="dxa"/>
            <w:shd w:val="clear" w:color="auto" w:fill="C7E2FB"/>
          </w:tcPr>
          <w:p w:rsidR="00337DF6" w:rsidRPr="009D6724" w:rsidRDefault="00337DF6" w:rsidP="00D6693C">
            <w:pPr>
              <w:rPr>
                <w:b/>
                <w:sz w:val="36"/>
                <w:szCs w:val="36"/>
              </w:rPr>
            </w:pPr>
            <w:r>
              <w:rPr>
                <w:b/>
                <w:color w:val="0B5395"/>
                <w:sz w:val="36"/>
                <w:szCs w:val="36"/>
              </w:rPr>
              <w:t>BILAGA: KONTOPLAN FÖR BUDGETPOSTER</w:t>
            </w:r>
          </w:p>
        </w:tc>
      </w:tr>
    </w:tbl>
    <w:p w:rsidR="00337DF6" w:rsidRPr="003827B8" w:rsidRDefault="00337DF6" w:rsidP="00337DF6">
      <w:pPr>
        <w:rPr>
          <w:color w:val="0B5395"/>
        </w:rPr>
      </w:pPr>
      <w:r w:rsidRPr="003827B8">
        <w:rPr>
          <w:color w:val="0B5395"/>
        </w:rPr>
        <w:t>Räkenskapsåret 2017/2018, Framtagen av Kårstyrelsen 2016/2017</w:t>
      </w:r>
    </w:p>
    <w:p w:rsidR="00337DF6" w:rsidRDefault="00337DF6" w:rsidP="00337DF6">
      <w:pPr>
        <w:tabs>
          <w:tab w:val="left" w:pos="5700"/>
        </w:tabs>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Medlemsintäkter</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rFonts w:cstheme="minorHAnsi"/>
                <w:b w:val="0"/>
              </w:rPr>
            </w:pPr>
            <w:r w:rsidRPr="001B51FF">
              <w:rPr>
                <w:rFonts w:cstheme="minorHAnsi"/>
                <w:b w:val="0"/>
              </w:rPr>
              <w:t>3000</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SFS Medlemskapskostnad</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rFonts w:cstheme="minorHAnsi"/>
                <w:b w:val="0"/>
              </w:rPr>
            </w:pPr>
            <w:r w:rsidRPr="001B51FF">
              <w:rPr>
                <w:rFonts w:cstheme="minorHAnsi"/>
                <w:b w:val="0"/>
              </w:rPr>
              <w:t>6998</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SamS Medlemsavgift</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6998</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Sponsring/bidrag</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rFonts w:cstheme="minorHAnsi"/>
                <w:b w:val="0"/>
              </w:rPr>
              <w:t>3980</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Märken &amp; Pins</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3021</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Kontorsmaterial</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3023</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Skåpsuthyrning</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3920</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Övriga Intäkter</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3990</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Arvoderingar</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7016</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Arbersgivaravgift Arvoderade</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7510</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Lön</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7010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Arbetsgivaravgift</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7510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Bokföring</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6530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Hälso &amp; Friskvård</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7620</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Hyreskostnader</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5010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Hyreskostnader, förråd</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5011</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Renovering</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5070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Städ &amp; Hygien</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5060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Förbrukningsinventarier</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5400, 5410, 5411, 5412</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Skrivarkostnader</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5213, 6140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Kontorsmaterial</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6100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Porto</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6200</w:t>
            </w:r>
          </w:p>
        </w:tc>
      </w:tr>
      <w:tr w:rsidR="00337DF6" w:rsidRPr="001B51FF" w:rsidTr="00D6693C">
        <w:trPr>
          <w:trHeight w:val="287"/>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Post &amp; Bankavgifter</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6570</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Datasupport &amp; Dataprogram</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5420, 5421,</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Fast telefoni (Personal)</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6210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Mobil telefoni (Personal)</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6211</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Kassa, Kortterminaler &amp; Swish</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5220, 5221, 5222, 5223</w:t>
            </w:r>
          </w:p>
        </w:tc>
      </w:tr>
    </w:tbl>
    <w:p w:rsidR="00337DF6" w:rsidRPr="001B51FF" w:rsidRDefault="00337DF6" w:rsidP="00337DF6">
      <w:pPr>
        <w:pStyle w:val="NoSpacing"/>
      </w:pPr>
    </w:p>
    <w:p w:rsidR="00337DF6" w:rsidRPr="001B51FF" w:rsidRDefault="00337DF6" w:rsidP="00337DF6">
      <w:pPr>
        <w:pStyle w:val="NoSpacing"/>
      </w:pPr>
    </w:p>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Representation</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6070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Marknadsföring</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5900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Fika (Extern)</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6232</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Utbildningsforum</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Studiesocialtforum</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Resekostnader</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5800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Övriga externa medlemsavgifter</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6981</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Överlämning &amp; Utvärdering</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7610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Teambuilding</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7610</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Tidningar &amp; Tidsskrifter</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6970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Gåvor</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6220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Fika (Intern)</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6231</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Revisorarvode</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6420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Företagsförsäkring</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6310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Interna täckningsbidrag</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6993</w:t>
            </w:r>
          </w:p>
        </w:tc>
      </w:tr>
    </w:tbl>
    <w:p w:rsidR="00337DF6" w:rsidRPr="001B51FF" w:rsidRDefault="00337DF6" w:rsidP="00337DF6">
      <w:pPr>
        <w:pStyle w:val="NoSpacing"/>
      </w:pPr>
    </w:p>
    <w:tbl>
      <w:tblPr>
        <w:tblStyle w:val="GridTable1Light-Accent1"/>
        <w:tblW w:w="0" w:type="auto"/>
        <w:tblLook w:val="04A0" w:firstRow="1" w:lastRow="0" w:firstColumn="1" w:lastColumn="0" w:noHBand="0" w:noVBand="1"/>
      </w:tblPr>
      <w:tblGrid>
        <w:gridCol w:w="5098"/>
        <w:gridCol w:w="5098"/>
      </w:tblGrid>
      <w:tr w:rsidR="00337DF6" w:rsidRPr="001B51FF" w:rsidTr="00D6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Kontorsmaterial till försäljning</w:t>
            </w:r>
          </w:p>
        </w:tc>
        <w:tc>
          <w:tcPr>
            <w:tcW w:w="5098" w:type="dxa"/>
          </w:tcPr>
          <w:p w:rsidR="00337DF6" w:rsidRPr="001B51FF" w:rsidRDefault="00337DF6" w:rsidP="00D6693C">
            <w:pPr>
              <w:pStyle w:val="NoSpacing"/>
              <w:cnfStyle w:val="100000000000" w:firstRow="1" w:lastRow="0" w:firstColumn="0" w:lastColumn="0" w:oddVBand="0" w:evenVBand="0" w:oddHBand="0" w:evenHBand="0" w:firstRowFirstColumn="0" w:firstRowLastColumn="0" w:lastRowFirstColumn="0" w:lastRowLastColumn="0"/>
              <w:rPr>
                <w:b w:val="0"/>
              </w:rPr>
            </w:pPr>
            <w:r w:rsidRPr="001B51FF">
              <w:rPr>
                <w:b w:val="0"/>
              </w:rPr>
              <w:t>4070</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Avskrivningar Inventarier (kåren)</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t>1219</w:t>
            </w:r>
          </w:p>
        </w:tc>
      </w:tr>
      <w:tr w:rsidR="00337DF6" w:rsidRPr="001B51FF" w:rsidTr="00D6693C">
        <w:tc>
          <w:tcPr>
            <w:cnfStyle w:val="001000000000" w:firstRow="0" w:lastRow="0" w:firstColumn="1" w:lastColumn="0" w:oddVBand="0" w:evenVBand="0" w:oddHBand="0" w:evenHBand="0" w:firstRowFirstColumn="0" w:firstRowLastColumn="0" w:lastRowFirstColumn="0" w:lastRowLastColumn="0"/>
            <w:tcW w:w="5098" w:type="dxa"/>
          </w:tcPr>
          <w:p w:rsidR="00337DF6" w:rsidRPr="001B51FF" w:rsidRDefault="00337DF6" w:rsidP="00D6693C">
            <w:pPr>
              <w:pStyle w:val="NoSpacing"/>
              <w:rPr>
                <w:b w:val="0"/>
              </w:rPr>
            </w:pPr>
            <w:r w:rsidRPr="001B51FF">
              <w:rPr>
                <w:b w:val="0"/>
              </w:rPr>
              <w:t>Övriga Kostnader</w:t>
            </w:r>
          </w:p>
        </w:tc>
        <w:tc>
          <w:tcPr>
            <w:tcW w:w="5098" w:type="dxa"/>
          </w:tcPr>
          <w:p w:rsidR="00337DF6" w:rsidRPr="001B51FF" w:rsidRDefault="00337DF6" w:rsidP="00D6693C">
            <w:pPr>
              <w:pStyle w:val="NoSpacing"/>
              <w:cnfStyle w:val="000000000000" w:firstRow="0" w:lastRow="0" w:firstColumn="0" w:lastColumn="0" w:oddVBand="0" w:evenVBand="0" w:oddHBand="0" w:evenHBand="0" w:firstRowFirstColumn="0" w:firstRowLastColumn="0" w:lastRowFirstColumn="0" w:lastRowLastColumn="0"/>
            </w:pPr>
            <w:r w:rsidRPr="001B51FF">
              <w:t>6990</w:t>
            </w:r>
          </w:p>
        </w:tc>
      </w:tr>
    </w:tbl>
    <w:p w:rsidR="00337DF6" w:rsidRDefault="00337DF6" w:rsidP="00337DF6">
      <w:pPr>
        <w:tabs>
          <w:tab w:val="left" w:pos="5700"/>
        </w:tabs>
      </w:pPr>
    </w:p>
    <w:p w:rsidR="00337DF6" w:rsidRDefault="00337DF6" w:rsidP="00337DF6">
      <w:pPr>
        <w:tabs>
          <w:tab w:val="left" w:pos="5700"/>
        </w:tabs>
      </w:pPr>
    </w:p>
    <w:p w:rsidR="00337DF6" w:rsidRDefault="00337DF6" w:rsidP="00337DF6">
      <w:pPr>
        <w:tabs>
          <w:tab w:val="left" w:pos="5700"/>
        </w:tabs>
      </w:pPr>
    </w:p>
    <w:p w:rsidR="00337DF6" w:rsidRDefault="00337DF6" w:rsidP="00337DF6">
      <w:pPr>
        <w:spacing w:after="200" w:line="276" w:lineRule="auto"/>
      </w:pPr>
    </w:p>
    <w:sectPr w:rsidR="00337DF6"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CB4" w:rsidRDefault="00125CB4" w:rsidP="00601083">
      <w:r>
        <w:separator/>
      </w:r>
    </w:p>
  </w:endnote>
  <w:endnote w:type="continuationSeparator" w:id="0">
    <w:p w:rsidR="00125CB4" w:rsidRDefault="00125CB4"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c/o 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6B6839">
          <w:pPr>
            <w:pStyle w:val="Footer"/>
            <w:tabs>
              <w:tab w:val="clear" w:pos="4536"/>
              <w:tab w:val="clear" w:pos="9072"/>
            </w:tabs>
            <w:rPr>
              <w:color w:val="3366FF"/>
              <w:sz w:val="20"/>
            </w:rPr>
          </w:pPr>
          <w:r>
            <w:rPr>
              <w:color w:val="3366FF"/>
              <w:sz w:val="20"/>
            </w:rPr>
            <w:t>0500-44 87 80</w:t>
          </w:r>
          <w:r>
            <w:rPr>
              <w:color w:val="3366FF"/>
              <w:sz w:val="20"/>
            </w:rPr>
            <w:tab/>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CB4" w:rsidRDefault="00125CB4" w:rsidP="00601083">
      <w:r>
        <w:separator/>
      </w:r>
    </w:p>
  </w:footnote>
  <w:footnote w:type="continuationSeparator" w:id="0">
    <w:p w:rsidR="00125CB4" w:rsidRDefault="00125CB4"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r w:rsidR="00F044E0">
      <w:tab/>
    </w:r>
  </w:p>
  <w:p w:rsidR="00F15B6A" w:rsidRDefault="00F15B6A">
    <w:pPr>
      <w:pStyle w:val="Header"/>
    </w:pPr>
  </w:p>
  <w:p w:rsidR="00F15B6A" w:rsidRPr="00F044E0" w:rsidRDefault="00D82AF5" w:rsidP="00D82AF5">
    <w:pPr>
      <w:pStyle w:val="Heading1"/>
      <w:jc w:val="right"/>
    </w:pPr>
    <w:r>
      <w:tab/>
      <w:t>P5</w:t>
    </w:r>
  </w:p>
  <w:p w:rsidR="007621BB" w:rsidRDefault="007621BB">
    <w:pPr>
      <w:pStyle w:val="Header"/>
    </w:pPr>
  </w:p>
  <w:p w:rsidR="00F15B6A" w:rsidRDefault="00F15B6A" w:rsidP="007621BB">
    <w:pPr>
      <w:pStyle w:val="Header"/>
      <w:pBdr>
        <w:bottom w:val="single" w:sz="6" w:space="0"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4A0C"/>
    <w:multiLevelType w:val="hybridMultilevel"/>
    <w:tmpl w:val="30163860"/>
    <w:lvl w:ilvl="0" w:tplc="ED0CABEC">
      <w:numFmt w:val="bullet"/>
      <w:lvlText w:val="-"/>
      <w:lvlJc w:val="left"/>
      <w:pPr>
        <w:ind w:left="720" w:hanging="360"/>
      </w:pPr>
      <w:rPr>
        <w:rFonts w:ascii="Calibri" w:eastAsiaTheme="minorHAnsi" w:hAnsi="Calibri"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A9"/>
    <w:rsid w:val="000051E4"/>
    <w:rsid w:val="000377EB"/>
    <w:rsid w:val="000C1E86"/>
    <w:rsid w:val="000C6585"/>
    <w:rsid w:val="000D78E9"/>
    <w:rsid w:val="000F50D5"/>
    <w:rsid w:val="00113C57"/>
    <w:rsid w:val="00125CB4"/>
    <w:rsid w:val="00175EDC"/>
    <w:rsid w:val="00186626"/>
    <w:rsid w:val="001923E0"/>
    <w:rsid w:val="00266CAD"/>
    <w:rsid w:val="002A525E"/>
    <w:rsid w:val="002E1DB8"/>
    <w:rsid w:val="002E2BFB"/>
    <w:rsid w:val="00312164"/>
    <w:rsid w:val="00314B1E"/>
    <w:rsid w:val="00337DF6"/>
    <w:rsid w:val="00382C47"/>
    <w:rsid w:val="00383E35"/>
    <w:rsid w:val="003D69C4"/>
    <w:rsid w:val="0046674B"/>
    <w:rsid w:val="004A4E0F"/>
    <w:rsid w:val="004D518C"/>
    <w:rsid w:val="0052386D"/>
    <w:rsid w:val="0053303C"/>
    <w:rsid w:val="005A3BC2"/>
    <w:rsid w:val="005B0263"/>
    <w:rsid w:val="005B4721"/>
    <w:rsid w:val="005D09CC"/>
    <w:rsid w:val="005E0EBC"/>
    <w:rsid w:val="00601083"/>
    <w:rsid w:val="00653498"/>
    <w:rsid w:val="00656DA9"/>
    <w:rsid w:val="00662965"/>
    <w:rsid w:val="00677744"/>
    <w:rsid w:val="006B6839"/>
    <w:rsid w:val="00734428"/>
    <w:rsid w:val="00750344"/>
    <w:rsid w:val="007621BB"/>
    <w:rsid w:val="00783AC2"/>
    <w:rsid w:val="00784F6C"/>
    <w:rsid w:val="008663D3"/>
    <w:rsid w:val="008F2C11"/>
    <w:rsid w:val="00942333"/>
    <w:rsid w:val="00963A86"/>
    <w:rsid w:val="009669F1"/>
    <w:rsid w:val="00986D6D"/>
    <w:rsid w:val="009B2D5B"/>
    <w:rsid w:val="009C7893"/>
    <w:rsid w:val="009E3314"/>
    <w:rsid w:val="00A4136F"/>
    <w:rsid w:val="00A7512B"/>
    <w:rsid w:val="00A974B8"/>
    <w:rsid w:val="00B31E95"/>
    <w:rsid w:val="00B62A8C"/>
    <w:rsid w:val="00B725E3"/>
    <w:rsid w:val="00BB3265"/>
    <w:rsid w:val="00BC33EA"/>
    <w:rsid w:val="00C14402"/>
    <w:rsid w:val="00C5522B"/>
    <w:rsid w:val="00CA42E6"/>
    <w:rsid w:val="00CB28FB"/>
    <w:rsid w:val="00CC382F"/>
    <w:rsid w:val="00CC39B3"/>
    <w:rsid w:val="00CD3311"/>
    <w:rsid w:val="00D11EFF"/>
    <w:rsid w:val="00D328BA"/>
    <w:rsid w:val="00D37F0B"/>
    <w:rsid w:val="00D82AF5"/>
    <w:rsid w:val="00D95310"/>
    <w:rsid w:val="00E45FFB"/>
    <w:rsid w:val="00E957F0"/>
    <w:rsid w:val="00E96D01"/>
    <w:rsid w:val="00EF6A68"/>
    <w:rsid w:val="00F044E0"/>
    <w:rsid w:val="00F15B6A"/>
    <w:rsid w:val="00F27F27"/>
    <w:rsid w:val="00F52ED9"/>
    <w:rsid w:val="00F70DCB"/>
    <w:rsid w:val="00F77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3403"/>
  <w15:docId w15:val="{9364D59C-85A5-47E7-8199-39EEC371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337DF6"/>
    <w:pPr>
      <w:keepNext/>
      <w:spacing w:before="240" w:after="60"/>
      <w:outlineLvl w:val="0"/>
    </w:pPr>
    <w:rPr>
      <w:rFonts w:ascii="Constantia" w:eastAsiaTheme="majorEastAsia" w:hAnsi="Constantia"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DF6"/>
    <w:rPr>
      <w:rFonts w:ascii="Constantia" w:eastAsiaTheme="majorEastAsia" w:hAnsi="Constantia" w:cstheme="majorBidi"/>
      <w:b/>
      <w:bCs/>
      <w:kern w:val="32"/>
      <w:sz w:val="32"/>
      <w:szCs w:val="32"/>
      <w:lang w:val="sv-SE"/>
    </w:rPr>
  </w:style>
  <w:style w:type="character" w:customStyle="1" w:styleId="Heading3Char">
    <w:name w:val="Heading 3 Char"/>
    <w:basedOn w:val="DefaultParagraphFont"/>
    <w:link w:val="Heading3"/>
    <w:uiPriority w:val="9"/>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 w:type="table" w:styleId="GridTable1Light-Accent1">
    <w:name w:val="Grid Table 1 Light Accent 1"/>
    <w:basedOn w:val="TableNormal"/>
    <w:uiPriority w:val="46"/>
    <w:rsid w:val="00337D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8855">
      <w:bodyDiv w:val="1"/>
      <w:marLeft w:val="0"/>
      <w:marRight w:val="0"/>
      <w:marTop w:val="0"/>
      <w:marBottom w:val="0"/>
      <w:divBdr>
        <w:top w:val="none" w:sz="0" w:space="0" w:color="auto"/>
        <w:left w:val="none" w:sz="0" w:space="0" w:color="auto"/>
        <w:bottom w:val="none" w:sz="0" w:space="0" w:color="auto"/>
        <w:right w:val="none" w:sz="0" w:space="0" w:color="auto"/>
      </w:divBdr>
    </w:div>
    <w:div w:id="72971001">
      <w:bodyDiv w:val="1"/>
      <w:marLeft w:val="0"/>
      <w:marRight w:val="0"/>
      <w:marTop w:val="0"/>
      <w:marBottom w:val="0"/>
      <w:divBdr>
        <w:top w:val="none" w:sz="0" w:space="0" w:color="auto"/>
        <w:left w:val="none" w:sz="0" w:space="0" w:color="auto"/>
        <w:bottom w:val="none" w:sz="0" w:space="0" w:color="auto"/>
        <w:right w:val="none" w:sz="0" w:space="0" w:color="auto"/>
      </w:divBdr>
    </w:div>
    <w:div w:id="159196764">
      <w:bodyDiv w:val="1"/>
      <w:marLeft w:val="0"/>
      <w:marRight w:val="0"/>
      <w:marTop w:val="0"/>
      <w:marBottom w:val="0"/>
      <w:divBdr>
        <w:top w:val="none" w:sz="0" w:space="0" w:color="auto"/>
        <w:left w:val="none" w:sz="0" w:space="0" w:color="auto"/>
        <w:bottom w:val="none" w:sz="0" w:space="0" w:color="auto"/>
        <w:right w:val="none" w:sz="0" w:space="0" w:color="auto"/>
      </w:divBdr>
    </w:div>
    <w:div w:id="255867053">
      <w:bodyDiv w:val="1"/>
      <w:marLeft w:val="0"/>
      <w:marRight w:val="0"/>
      <w:marTop w:val="0"/>
      <w:marBottom w:val="0"/>
      <w:divBdr>
        <w:top w:val="none" w:sz="0" w:space="0" w:color="auto"/>
        <w:left w:val="none" w:sz="0" w:space="0" w:color="auto"/>
        <w:bottom w:val="none" w:sz="0" w:space="0" w:color="auto"/>
        <w:right w:val="none" w:sz="0" w:space="0" w:color="auto"/>
      </w:divBdr>
    </w:div>
    <w:div w:id="427849766">
      <w:bodyDiv w:val="1"/>
      <w:marLeft w:val="0"/>
      <w:marRight w:val="0"/>
      <w:marTop w:val="0"/>
      <w:marBottom w:val="0"/>
      <w:divBdr>
        <w:top w:val="none" w:sz="0" w:space="0" w:color="auto"/>
        <w:left w:val="none" w:sz="0" w:space="0" w:color="auto"/>
        <w:bottom w:val="none" w:sz="0" w:space="0" w:color="auto"/>
        <w:right w:val="none" w:sz="0" w:space="0" w:color="auto"/>
      </w:divBdr>
    </w:div>
    <w:div w:id="760490663">
      <w:bodyDiv w:val="1"/>
      <w:marLeft w:val="0"/>
      <w:marRight w:val="0"/>
      <w:marTop w:val="0"/>
      <w:marBottom w:val="0"/>
      <w:divBdr>
        <w:top w:val="none" w:sz="0" w:space="0" w:color="auto"/>
        <w:left w:val="none" w:sz="0" w:space="0" w:color="auto"/>
        <w:bottom w:val="none" w:sz="0" w:space="0" w:color="auto"/>
        <w:right w:val="none" w:sz="0" w:space="0" w:color="auto"/>
      </w:divBdr>
    </w:div>
    <w:div w:id="852187999">
      <w:bodyDiv w:val="1"/>
      <w:marLeft w:val="0"/>
      <w:marRight w:val="0"/>
      <w:marTop w:val="0"/>
      <w:marBottom w:val="0"/>
      <w:divBdr>
        <w:top w:val="none" w:sz="0" w:space="0" w:color="auto"/>
        <w:left w:val="none" w:sz="0" w:space="0" w:color="auto"/>
        <w:bottom w:val="none" w:sz="0" w:space="0" w:color="auto"/>
        <w:right w:val="none" w:sz="0" w:space="0" w:color="auto"/>
      </w:divBdr>
    </w:div>
    <w:div w:id="887687459">
      <w:bodyDiv w:val="1"/>
      <w:marLeft w:val="0"/>
      <w:marRight w:val="0"/>
      <w:marTop w:val="0"/>
      <w:marBottom w:val="0"/>
      <w:divBdr>
        <w:top w:val="none" w:sz="0" w:space="0" w:color="auto"/>
        <w:left w:val="none" w:sz="0" w:space="0" w:color="auto"/>
        <w:bottom w:val="none" w:sz="0" w:space="0" w:color="auto"/>
        <w:right w:val="none" w:sz="0" w:space="0" w:color="auto"/>
      </w:divBdr>
    </w:div>
    <w:div w:id="890312054">
      <w:bodyDiv w:val="1"/>
      <w:marLeft w:val="0"/>
      <w:marRight w:val="0"/>
      <w:marTop w:val="0"/>
      <w:marBottom w:val="0"/>
      <w:divBdr>
        <w:top w:val="none" w:sz="0" w:space="0" w:color="auto"/>
        <w:left w:val="none" w:sz="0" w:space="0" w:color="auto"/>
        <w:bottom w:val="none" w:sz="0" w:space="0" w:color="auto"/>
        <w:right w:val="none" w:sz="0" w:space="0" w:color="auto"/>
      </w:divBdr>
    </w:div>
    <w:div w:id="930820598">
      <w:bodyDiv w:val="1"/>
      <w:marLeft w:val="0"/>
      <w:marRight w:val="0"/>
      <w:marTop w:val="0"/>
      <w:marBottom w:val="0"/>
      <w:divBdr>
        <w:top w:val="none" w:sz="0" w:space="0" w:color="auto"/>
        <w:left w:val="none" w:sz="0" w:space="0" w:color="auto"/>
        <w:bottom w:val="none" w:sz="0" w:space="0" w:color="auto"/>
        <w:right w:val="none" w:sz="0" w:space="0" w:color="auto"/>
      </w:divBdr>
    </w:div>
    <w:div w:id="1092702300">
      <w:bodyDiv w:val="1"/>
      <w:marLeft w:val="0"/>
      <w:marRight w:val="0"/>
      <w:marTop w:val="0"/>
      <w:marBottom w:val="0"/>
      <w:divBdr>
        <w:top w:val="none" w:sz="0" w:space="0" w:color="auto"/>
        <w:left w:val="none" w:sz="0" w:space="0" w:color="auto"/>
        <w:bottom w:val="none" w:sz="0" w:space="0" w:color="auto"/>
        <w:right w:val="none" w:sz="0" w:space="0" w:color="auto"/>
      </w:divBdr>
    </w:div>
    <w:div w:id="1115559588">
      <w:bodyDiv w:val="1"/>
      <w:marLeft w:val="0"/>
      <w:marRight w:val="0"/>
      <w:marTop w:val="0"/>
      <w:marBottom w:val="0"/>
      <w:divBdr>
        <w:top w:val="none" w:sz="0" w:space="0" w:color="auto"/>
        <w:left w:val="none" w:sz="0" w:space="0" w:color="auto"/>
        <w:bottom w:val="none" w:sz="0" w:space="0" w:color="auto"/>
        <w:right w:val="none" w:sz="0" w:space="0" w:color="auto"/>
      </w:divBdr>
    </w:div>
    <w:div w:id="1162433194">
      <w:bodyDiv w:val="1"/>
      <w:marLeft w:val="0"/>
      <w:marRight w:val="0"/>
      <w:marTop w:val="0"/>
      <w:marBottom w:val="0"/>
      <w:divBdr>
        <w:top w:val="none" w:sz="0" w:space="0" w:color="auto"/>
        <w:left w:val="none" w:sz="0" w:space="0" w:color="auto"/>
        <w:bottom w:val="none" w:sz="0" w:space="0" w:color="auto"/>
        <w:right w:val="none" w:sz="0" w:space="0" w:color="auto"/>
      </w:divBdr>
    </w:div>
    <w:div w:id="1278027454">
      <w:bodyDiv w:val="1"/>
      <w:marLeft w:val="0"/>
      <w:marRight w:val="0"/>
      <w:marTop w:val="0"/>
      <w:marBottom w:val="0"/>
      <w:divBdr>
        <w:top w:val="none" w:sz="0" w:space="0" w:color="auto"/>
        <w:left w:val="none" w:sz="0" w:space="0" w:color="auto"/>
        <w:bottom w:val="none" w:sz="0" w:space="0" w:color="auto"/>
        <w:right w:val="none" w:sz="0" w:space="0" w:color="auto"/>
      </w:divBdr>
    </w:div>
    <w:div w:id="1341270991">
      <w:bodyDiv w:val="1"/>
      <w:marLeft w:val="0"/>
      <w:marRight w:val="0"/>
      <w:marTop w:val="0"/>
      <w:marBottom w:val="0"/>
      <w:divBdr>
        <w:top w:val="none" w:sz="0" w:space="0" w:color="auto"/>
        <w:left w:val="none" w:sz="0" w:space="0" w:color="auto"/>
        <w:bottom w:val="none" w:sz="0" w:space="0" w:color="auto"/>
        <w:right w:val="none" w:sz="0" w:space="0" w:color="auto"/>
      </w:divBdr>
    </w:div>
    <w:div w:id="1399088196">
      <w:bodyDiv w:val="1"/>
      <w:marLeft w:val="0"/>
      <w:marRight w:val="0"/>
      <w:marTop w:val="0"/>
      <w:marBottom w:val="0"/>
      <w:divBdr>
        <w:top w:val="none" w:sz="0" w:space="0" w:color="auto"/>
        <w:left w:val="none" w:sz="0" w:space="0" w:color="auto"/>
        <w:bottom w:val="none" w:sz="0" w:space="0" w:color="auto"/>
        <w:right w:val="none" w:sz="0" w:space="0" w:color="auto"/>
      </w:divBdr>
    </w:div>
    <w:div w:id="1431778604">
      <w:bodyDiv w:val="1"/>
      <w:marLeft w:val="0"/>
      <w:marRight w:val="0"/>
      <w:marTop w:val="0"/>
      <w:marBottom w:val="0"/>
      <w:divBdr>
        <w:top w:val="none" w:sz="0" w:space="0" w:color="auto"/>
        <w:left w:val="none" w:sz="0" w:space="0" w:color="auto"/>
        <w:bottom w:val="none" w:sz="0" w:space="0" w:color="auto"/>
        <w:right w:val="none" w:sz="0" w:space="0" w:color="auto"/>
      </w:divBdr>
    </w:div>
    <w:div w:id="1442262173">
      <w:bodyDiv w:val="1"/>
      <w:marLeft w:val="0"/>
      <w:marRight w:val="0"/>
      <w:marTop w:val="0"/>
      <w:marBottom w:val="0"/>
      <w:divBdr>
        <w:top w:val="none" w:sz="0" w:space="0" w:color="auto"/>
        <w:left w:val="none" w:sz="0" w:space="0" w:color="auto"/>
        <w:bottom w:val="none" w:sz="0" w:space="0" w:color="auto"/>
        <w:right w:val="none" w:sz="0" w:space="0" w:color="auto"/>
      </w:divBdr>
    </w:div>
    <w:div w:id="1747023901">
      <w:bodyDiv w:val="1"/>
      <w:marLeft w:val="0"/>
      <w:marRight w:val="0"/>
      <w:marTop w:val="0"/>
      <w:marBottom w:val="0"/>
      <w:divBdr>
        <w:top w:val="none" w:sz="0" w:space="0" w:color="auto"/>
        <w:left w:val="none" w:sz="0" w:space="0" w:color="auto"/>
        <w:bottom w:val="none" w:sz="0" w:space="0" w:color="auto"/>
        <w:right w:val="none" w:sz="0" w:space="0" w:color="auto"/>
      </w:divBdr>
    </w:div>
    <w:div w:id="1870143715">
      <w:bodyDiv w:val="1"/>
      <w:marLeft w:val="0"/>
      <w:marRight w:val="0"/>
      <w:marTop w:val="0"/>
      <w:marBottom w:val="0"/>
      <w:divBdr>
        <w:top w:val="none" w:sz="0" w:space="0" w:color="auto"/>
        <w:left w:val="none" w:sz="0" w:space="0" w:color="auto"/>
        <w:bottom w:val="none" w:sz="0" w:space="0" w:color="auto"/>
        <w:right w:val="none" w:sz="0" w:space="0" w:color="auto"/>
      </w:divBdr>
    </w:div>
    <w:div w:id="1885364757">
      <w:bodyDiv w:val="1"/>
      <w:marLeft w:val="0"/>
      <w:marRight w:val="0"/>
      <w:marTop w:val="0"/>
      <w:marBottom w:val="0"/>
      <w:divBdr>
        <w:top w:val="none" w:sz="0" w:space="0" w:color="auto"/>
        <w:left w:val="none" w:sz="0" w:space="0" w:color="auto"/>
        <w:bottom w:val="none" w:sz="0" w:space="0" w:color="auto"/>
        <w:right w:val="none" w:sz="0" w:space="0" w:color="auto"/>
      </w:divBdr>
    </w:div>
    <w:div w:id="1918056910">
      <w:bodyDiv w:val="1"/>
      <w:marLeft w:val="0"/>
      <w:marRight w:val="0"/>
      <w:marTop w:val="0"/>
      <w:marBottom w:val="0"/>
      <w:divBdr>
        <w:top w:val="none" w:sz="0" w:space="0" w:color="auto"/>
        <w:left w:val="none" w:sz="0" w:space="0" w:color="auto"/>
        <w:bottom w:val="none" w:sz="0" w:space="0" w:color="auto"/>
        <w:right w:val="none" w:sz="0" w:space="0" w:color="auto"/>
      </w:divBdr>
    </w:div>
    <w:div w:id="19599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409B5-1D39-4CE4-8229-9A07A2E3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997</Words>
  <Characters>5288</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 Ordförande</dc:creator>
  <cp:lastModifiedBy>ordf@studentkaren.se</cp:lastModifiedBy>
  <cp:revision>6</cp:revision>
  <cp:lastPrinted>2017-05-02T08:56:00Z</cp:lastPrinted>
  <dcterms:created xsi:type="dcterms:W3CDTF">2017-04-27T12:16:00Z</dcterms:created>
  <dcterms:modified xsi:type="dcterms:W3CDTF">2017-05-02T08:56:00Z</dcterms:modified>
</cp:coreProperties>
</file>